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AF0" w:rsidRPr="00CB3AF0" w:rsidRDefault="00CB3AF0" w:rsidP="00AB532B">
      <w:pPr>
        <w:spacing w:before="240" w:after="240" w:line="360" w:lineRule="auto"/>
        <w:jc w:val="center"/>
        <w:rPr>
          <w:rFonts w:ascii="Times New Roman" w:hAnsi="Times New Roman" w:cs="Times New Roman"/>
          <w:b/>
          <w:sz w:val="28"/>
          <w:szCs w:val="24"/>
        </w:rPr>
      </w:pPr>
      <w:bookmarkStart w:id="0" w:name="_GoBack"/>
      <w:bookmarkEnd w:id="0"/>
      <w:r w:rsidRPr="00CB3AF0">
        <w:rPr>
          <w:rFonts w:ascii="Times New Roman" w:hAnsi="Times New Roman" w:cs="Times New Roman"/>
          <w:b/>
          <w:sz w:val="40"/>
          <w:szCs w:val="24"/>
        </w:rPr>
        <w:t>I FORO REGIONAL METROPOLITANO SOBRE EDUCACIÓN SUPERIOR (FREMES)</w:t>
      </w:r>
      <w:r w:rsidR="009560DC">
        <w:rPr>
          <w:rFonts w:ascii="Times New Roman" w:hAnsi="Times New Roman" w:cs="Times New Roman"/>
          <w:b/>
          <w:sz w:val="40"/>
          <w:szCs w:val="24"/>
        </w:rPr>
        <w:br/>
      </w:r>
      <w:r w:rsidRPr="00CB3AF0">
        <w:rPr>
          <w:rFonts w:ascii="Times New Roman" w:hAnsi="Times New Roman" w:cs="Times New Roman"/>
          <w:b/>
          <w:sz w:val="28"/>
          <w:szCs w:val="24"/>
        </w:rPr>
        <w:t>14 DE ABRIL DEL  2016</w:t>
      </w:r>
      <w:r>
        <w:rPr>
          <w:rFonts w:ascii="Times New Roman" w:hAnsi="Times New Roman" w:cs="Times New Roman"/>
          <w:b/>
          <w:sz w:val="28"/>
          <w:szCs w:val="24"/>
        </w:rPr>
        <w:t>, CIUDAD DE MÉXICO</w:t>
      </w:r>
    </w:p>
    <w:p w:rsidR="009560DC" w:rsidRDefault="009560DC" w:rsidP="00AB532B">
      <w:pPr>
        <w:spacing w:before="240" w:after="240" w:line="360" w:lineRule="auto"/>
        <w:jc w:val="center"/>
        <w:rPr>
          <w:rFonts w:ascii="Times New Roman" w:hAnsi="Times New Roman" w:cs="Times New Roman"/>
          <w:b/>
          <w:sz w:val="32"/>
          <w:szCs w:val="40"/>
        </w:rPr>
      </w:pPr>
    </w:p>
    <w:p w:rsidR="00CB3AF0" w:rsidRPr="00CB3AF0" w:rsidRDefault="00CB3AF0" w:rsidP="00AB532B">
      <w:pPr>
        <w:spacing w:before="240" w:after="240" w:line="360" w:lineRule="auto"/>
        <w:jc w:val="center"/>
        <w:rPr>
          <w:rFonts w:ascii="Times New Roman" w:hAnsi="Times New Roman" w:cs="Times New Roman"/>
          <w:b/>
          <w:sz w:val="32"/>
          <w:szCs w:val="40"/>
        </w:rPr>
      </w:pPr>
      <w:r w:rsidRPr="00CB3AF0">
        <w:rPr>
          <w:rFonts w:ascii="Times New Roman" w:hAnsi="Times New Roman" w:cs="Times New Roman"/>
          <w:b/>
          <w:sz w:val="32"/>
          <w:szCs w:val="40"/>
        </w:rPr>
        <w:t>ORGANIZADO POR:</w:t>
      </w:r>
    </w:p>
    <w:p w:rsidR="00CB3AF0" w:rsidRPr="00CB3AF0" w:rsidRDefault="00CB3AF0" w:rsidP="00CB3AF0">
      <w:pPr>
        <w:spacing w:before="240" w:after="240" w:line="360" w:lineRule="auto"/>
        <w:jc w:val="center"/>
        <w:rPr>
          <w:rFonts w:ascii="Times New Roman" w:hAnsi="Times New Roman" w:cs="Times New Roman"/>
          <w:b/>
          <w:sz w:val="28"/>
          <w:szCs w:val="24"/>
        </w:rPr>
      </w:pPr>
      <w:r w:rsidRPr="00CB3AF0">
        <w:rPr>
          <w:rFonts w:ascii="Times New Roman" w:hAnsi="Times New Roman" w:cs="Times New Roman"/>
          <w:b/>
          <w:sz w:val="28"/>
          <w:szCs w:val="24"/>
        </w:rPr>
        <w:t>EL CONSEJO REGIONAL DEL ÁREA METROPOLITANA (CRAM)</w:t>
      </w:r>
      <w:r w:rsidRPr="00CB3AF0">
        <w:rPr>
          <w:rFonts w:ascii="Times New Roman" w:hAnsi="Times New Roman" w:cs="Times New Roman"/>
          <w:b/>
          <w:sz w:val="28"/>
          <w:szCs w:val="24"/>
        </w:rPr>
        <w:t xml:space="preserve"> </w:t>
      </w:r>
      <w:r w:rsidRPr="00CB3AF0">
        <w:rPr>
          <w:rFonts w:ascii="Times New Roman" w:hAnsi="Times New Roman" w:cs="Times New Roman"/>
          <w:b/>
          <w:sz w:val="28"/>
          <w:szCs w:val="24"/>
        </w:rPr>
        <w:t>DE LA</w:t>
      </w:r>
      <w:r w:rsidRPr="00CB3AF0">
        <w:rPr>
          <w:rFonts w:ascii="Times New Roman" w:hAnsi="Times New Roman" w:cs="Times New Roman"/>
          <w:b/>
          <w:sz w:val="28"/>
          <w:szCs w:val="24"/>
        </w:rPr>
        <w:t xml:space="preserve"> </w:t>
      </w:r>
      <w:r w:rsidRPr="00CB3AF0">
        <w:rPr>
          <w:rFonts w:ascii="Times New Roman" w:hAnsi="Times New Roman" w:cs="Times New Roman"/>
          <w:b/>
          <w:sz w:val="28"/>
          <w:szCs w:val="24"/>
        </w:rPr>
        <w:t>ASOCIACIÓN NACIONAL DE UNIVERSIDADES E INSTITUCIONES DE EDUCACIÓN SUPERIOR (ANUIES)</w:t>
      </w:r>
    </w:p>
    <w:p w:rsidR="00CB3AF0" w:rsidRDefault="00CB3AF0" w:rsidP="00CB3AF0">
      <w:pPr>
        <w:spacing w:before="240" w:after="240" w:line="360" w:lineRule="auto"/>
        <w:jc w:val="center"/>
        <w:rPr>
          <w:rFonts w:ascii="Times New Roman" w:hAnsi="Times New Roman" w:cs="Times New Roman"/>
          <w:b/>
          <w:sz w:val="36"/>
          <w:szCs w:val="24"/>
        </w:rPr>
      </w:pPr>
    </w:p>
    <w:p w:rsidR="00CB3AF0" w:rsidRDefault="00CB3AF0" w:rsidP="009560DC">
      <w:pPr>
        <w:spacing w:before="240" w:after="240"/>
        <w:jc w:val="both"/>
        <w:rPr>
          <w:rFonts w:ascii="Times New Roman" w:hAnsi="Times New Roman" w:cs="Times New Roman"/>
          <w:b/>
          <w:sz w:val="40"/>
          <w:szCs w:val="40"/>
        </w:rPr>
      </w:pPr>
      <w:r w:rsidRPr="00CB3AF0">
        <w:rPr>
          <w:rFonts w:ascii="Times New Roman" w:hAnsi="Times New Roman" w:cs="Times New Roman"/>
          <w:b/>
          <w:sz w:val="40"/>
          <w:szCs w:val="40"/>
        </w:rPr>
        <w:t xml:space="preserve">“Sistemas de pensiones en instituciones de educación superior y perspectivas de jubilación de los miembros del </w:t>
      </w:r>
      <w:r w:rsidR="009560DC">
        <w:rPr>
          <w:rFonts w:ascii="Times New Roman" w:hAnsi="Times New Roman" w:cs="Times New Roman"/>
          <w:b/>
          <w:sz w:val="40"/>
          <w:szCs w:val="40"/>
        </w:rPr>
        <w:t>S</w:t>
      </w:r>
      <w:r w:rsidRPr="00CB3AF0">
        <w:rPr>
          <w:rFonts w:ascii="Times New Roman" w:hAnsi="Times New Roman" w:cs="Times New Roman"/>
          <w:b/>
          <w:sz w:val="40"/>
          <w:szCs w:val="40"/>
        </w:rPr>
        <w:t>N</w:t>
      </w:r>
      <w:r w:rsidR="009560DC">
        <w:rPr>
          <w:rFonts w:ascii="Times New Roman" w:hAnsi="Times New Roman" w:cs="Times New Roman"/>
          <w:b/>
          <w:sz w:val="40"/>
          <w:szCs w:val="40"/>
        </w:rPr>
        <w:t>I</w:t>
      </w:r>
      <w:r w:rsidRPr="00CB3AF0">
        <w:rPr>
          <w:rFonts w:ascii="Times New Roman" w:hAnsi="Times New Roman" w:cs="Times New Roman"/>
          <w:b/>
          <w:sz w:val="40"/>
          <w:szCs w:val="40"/>
        </w:rPr>
        <w:t>”</w:t>
      </w:r>
    </w:p>
    <w:p w:rsidR="009560DC" w:rsidRDefault="009560DC" w:rsidP="009560DC">
      <w:pPr>
        <w:spacing w:before="240" w:after="240" w:line="240" w:lineRule="auto"/>
        <w:jc w:val="right"/>
        <w:rPr>
          <w:rFonts w:ascii="Times New Roman" w:hAnsi="Times New Roman" w:cs="Times New Roman"/>
          <w:b/>
          <w:sz w:val="28"/>
          <w:szCs w:val="40"/>
        </w:rPr>
      </w:pPr>
    </w:p>
    <w:p w:rsidR="00CB3AF0" w:rsidRPr="009560DC" w:rsidRDefault="00CB3AF0" w:rsidP="009560DC">
      <w:pPr>
        <w:spacing w:before="240" w:after="240" w:line="240" w:lineRule="auto"/>
        <w:jc w:val="right"/>
        <w:rPr>
          <w:rFonts w:ascii="Times New Roman" w:hAnsi="Times New Roman" w:cs="Times New Roman"/>
          <w:b/>
          <w:sz w:val="28"/>
          <w:szCs w:val="40"/>
        </w:rPr>
      </w:pPr>
      <w:r w:rsidRPr="009560DC">
        <w:rPr>
          <w:rFonts w:ascii="Times New Roman" w:hAnsi="Times New Roman" w:cs="Times New Roman"/>
          <w:b/>
          <w:sz w:val="28"/>
          <w:szCs w:val="40"/>
        </w:rPr>
        <w:t>Graciela Bensusán UAM-X, TC; FLACSO, TP</w:t>
      </w:r>
    </w:p>
    <w:p w:rsidR="00CB3AF0" w:rsidRPr="009560DC" w:rsidRDefault="00C2750D" w:rsidP="009560DC">
      <w:pPr>
        <w:spacing w:before="240" w:after="240" w:line="240" w:lineRule="auto"/>
        <w:jc w:val="right"/>
        <w:rPr>
          <w:rFonts w:ascii="Times New Roman" w:hAnsi="Times New Roman" w:cs="Times New Roman"/>
          <w:b/>
          <w:sz w:val="32"/>
          <w:szCs w:val="40"/>
        </w:rPr>
      </w:pPr>
      <w:proofErr w:type="spellStart"/>
      <w:r>
        <w:rPr>
          <w:rFonts w:ascii="Times New Roman" w:hAnsi="Times New Roman" w:cs="Times New Roman"/>
          <w:b/>
          <w:sz w:val="28"/>
          <w:szCs w:val="40"/>
        </w:rPr>
        <w:t>Ívico</w:t>
      </w:r>
      <w:proofErr w:type="spellEnd"/>
      <w:r>
        <w:rPr>
          <w:rFonts w:ascii="Times New Roman" w:hAnsi="Times New Roman" w:cs="Times New Roman"/>
          <w:b/>
          <w:sz w:val="28"/>
          <w:szCs w:val="40"/>
        </w:rPr>
        <w:t xml:space="preserve"> Ahumada Lobo FLACSO </w:t>
      </w:r>
      <w:r w:rsidR="00CB3AF0" w:rsidRPr="009560DC">
        <w:rPr>
          <w:rFonts w:ascii="Times New Roman" w:hAnsi="Times New Roman" w:cs="Times New Roman"/>
          <w:b/>
          <w:sz w:val="28"/>
          <w:szCs w:val="40"/>
        </w:rPr>
        <w:t>SEDE</w:t>
      </w:r>
      <w:r>
        <w:rPr>
          <w:rFonts w:ascii="Times New Roman" w:hAnsi="Times New Roman" w:cs="Times New Roman"/>
          <w:b/>
          <w:sz w:val="28"/>
          <w:szCs w:val="40"/>
        </w:rPr>
        <w:t>-</w:t>
      </w:r>
      <w:r w:rsidR="00CB3AF0" w:rsidRPr="009560DC">
        <w:rPr>
          <w:rFonts w:ascii="Times New Roman" w:hAnsi="Times New Roman" w:cs="Times New Roman"/>
          <w:b/>
          <w:sz w:val="28"/>
          <w:szCs w:val="40"/>
        </w:rPr>
        <w:t>MÉXICO</w:t>
      </w:r>
    </w:p>
    <w:p w:rsidR="00CB3AF0" w:rsidRDefault="00CB3AF0">
      <w:pPr>
        <w:rPr>
          <w:rFonts w:ascii="Times New Roman" w:hAnsi="Times New Roman" w:cs="Times New Roman"/>
          <w:b/>
          <w:sz w:val="24"/>
          <w:szCs w:val="24"/>
        </w:rPr>
      </w:pPr>
      <w:r>
        <w:rPr>
          <w:rFonts w:ascii="Times New Roman" w:hAnsi="Times New Roman" w:cs="Times New Roman"/>
          <w:b/>
          <w:sz w:val="24"/>
          <w:szCs w:val="24"/>
        </w:rPr>
        <w:br w:type="page"/>
      </w:r>
    </w:p>
    <w:p w:rsidR="000F03B7" w:rsidRPr="00702423" w:rsidRDefault="00A6212A" w:rsidP="00AB532B">
      <w:pPr>
        <w:spacing w:before="240" w:after="240" w:line="360" w:lineRule="auto"/>
        <w:jc w:val="center"/>
        <w:rPr>
          <w:rFonts w:ascii="Times New Roman" w:hAnsi="Times New Roman" w:cs="Times New Roman"/>
          <w:b/>
          <w:sz w:val="24"/>
          <w:szCs w:val="24"/>
        </w:rPr>
      </w:pPr>
      <w:r w:rsidRPr="00702423">
        <w:rPr>
          <w:rFonts w:ascii="Times New Roman" w:hAnsi="Times New Roman" w:cs="Times New Roman"/>
          <w:b/>
          <w:sz w:val="24"/>
          <w:szCs w:val="24"/>
        </w:rPr>
        <w:lastRenderedPageBreak/>
        <w:t xml:space="preserve">Sistemas de pensiones en instituciones de educación superior y perspectivas de jubilación de los miembros del </w:t>
      </w:r>
      <w:r w:rsidR="00720E1C" w:rsidRPr="00702423">
        <w:rPr>
          <w:rFonts w:ascii="Times New Roman" w:hAnsi="Times New Roman" w:cs="Times New Roman"/>
          <w:b/>
          <w:sz w:val="24"/>
          <w:szCs w:val="24"/>
        </w:rPr>
        <w:t>SNI</w:t>
      </w:r>
    </w:p>
    <w:p w:rsidR="00AB532B" w:rsidRPr="00702423" w:rsidRDefault="00FC7863" w:rsidP="00AB532B">
      <w:pPr>
        <w:spacing w:after="0" w:line="360" w:lineRule="auto"/>
        <w:jc w:val="right"/>
        <w:rPr>
          <w:rFonts w:ascii="Times New Roman" w:hAnsi="Times New Roman" w:cs="Times New Roman"/>
          <w:b/>
          <w:sz w:val="24"/>
          <w:szCs w:val="24"/>
        </w:rPr>
      </w:pPr>
      <w:r w:rsidRPr="00702423">
        <w:rPr>
          <w:rFonts w:ascii="Times New Roman" w:hAnsi="Times New Roman" w:cs="Times New Roman"/>
          <w:b/>
          <w:sz w:val="24"/>
          <w:szCs w:val="24"/>
        </w:rPr>
        <w:t>Ívico Ahumada Lobo (</w:t>
      </w:r>
      <w:r w:rsidR="00BE06D0" w:rsidRPr="00702423">
        <w:rPr>
          <w:rFonts w:ascii="Times New Roman" w:hAnsi="Times New Roman" w:cs="Times New Roman"/>
          <w:b/>
          <w:sz w:val="24"/>
          <w:szCs w:val="24"/>
        </w:rPr>
        <w:t>FLACSO)</w:t>
      </w:r>
    </w:p>
    <w:p w:rsidR="00BE06D0" w:rsidRPr="00702423" w:rsidRDefault="00BA04D7" w:rsidP="00AB532B">
      <w:pPr>
        <w:spacing w:after="0" w:line="360" w:lineRule="auto"/>
        <w:jc w:val="right"/>
        <w:rPr>
          <w:rFonts w:ascii="Times New Roman" w:hAnsi="Times New Roman" w:cs="Times New Roman"/>
          <w:b/>
          <w:sz w:val="24"/>
          <w:szCs w:val="24"/>
        </w:rPr>
      </w:pPr>
      <w:r w:rsidRPr="00702423">
        <w:rPr>
          <w:rFonts w:ascii="Times New Roman" w:hAnsi="Times New Roman" w:cs="Times New Roman"/>
          <w:b/>
          <w:sz w:val="24"/>
          <w:szCs w:val="24"/>
        </w:rPr>
        <w:t>Graciela Bensusán (</w:t>
      </w:r>
      <w:r w:rsidR="000F03B7" w:rsidRPr="00702423">
        <w:rPr>
          <w:rFonts w:ascii="Times New Roman" w:hAnsi="Times New Roman" w:cs="Times New Roman"/>
          <w:b/>
          <w:sz w:val="24"/>
          <w:szCs w:val="24"/>
        </w:rPr>
        <w:t>UAM/X)</w:t>
      </w:r>
      <w:r w:rsidRPr="00702423">
        <w:rPr>
          <w:rStyle w:val="Refdenotaalpie"/>
          <w:rFonts w:ascii="Times New Roman" w:hAnsi="Times New Roman" w:cs="Times New Roman"/>
          <w:b/>
          <w:sz w:val="24"/>
          <w:szCs w:val="24"/>
        </w:rPr>
        <w:footnoteReference w:id="1"/>
      </w:r>
      <w:r w:rsidR="000F03B7" w:rsidRPr="00702423">
        <w:rPr>
          <w:rFonts w:ascii="Times New Roman" w:hAnsi="Times New Roman" w:cs="Times New Roman"/>
          <w:b/>
          <w:sz w:val="24"/>
          <w:szCs w:val="24"/>
        </w:rPr>
        <w:t xml:space="preserve">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La ineficacia de los sistemas de retiro en algunas de las más importantes instituciones públicas de educación superior se ha convertido en uno de sus problemas más apremiantes, ya que afecta tanto el </w:t>
      </w:r>
      <w:proofErr w:type="spellStart"/>
      <w:r w:rsidRPr="00702423">
        <w:rPr>
          <w:rFonts w:ascii="Times New Roman" w:hAnsi="Times New Roman" w:cs="Times New Roman"/>
          <w:sz w:val="24"/>
          <w:szCs w:val="24"/>
        </w:rPr>
        <w:t>desemp</w:t>
      </w:r>
      <w:proofErr w:type="spellEnd"/>
      <w:r w:rsidR="00960069" w:rsidRPr="00702423">
        <w:rPr>
          <w:rFonts w:ascii="Times New Roman" w:hAnsi="Times New Roman" w:cs="Times New Roman"/>
          <w:sz w:val="24"/>
          <w:szCs w:val="24"/>
        </w:rPr>
        <w:tab/>
      </w:r>
      <w:proofErr w:type="spellStart"/>
      <w:r w:rsidRPr="00702423">
        <w:rPr>
          <w:rFonts w:ascii="Times New Roman" w:hAnsi="Times New Roman" w:cs="Times New Roman"/>
          <w:sz w:val="24"/>
          <w:szCs w:val="24"/>
        </w:rPr>
        <w:t>eño</w:t>
      </w:r>
      <w:proofErr w:type="spellEnd"/>
      <w:r w:rsidRPr="00702423">
        <w:rPr>
          <w:rFonts w:ascii="Times New Roman" w:hAnsi="Times New Roman" w:cs="Times New Roman"/>
          <w:sz w:val="24"/>
          <w:szCs w:val="24"/>
        </w:rPr>
        <w:t xml:space="preserve"> de las instituciones como la decisión de los académicos de jubilarse una vez cumplidos los requisitos legales</w:t>
      </w:r>
      <w:r w:rsidRPr="00702423">
        <w:rPr>
          <w:rStyle w:val="Refdenotaalpie"/>
          <w:rFonts w:ascii="Times New Roman" w:hAnsi="Times New Roman" w:cs="Times New Roman"/>
          <w:sz w:val="24"/>
          <w:szCs w:val="24"/>
        </w:rPr>
        <w:footnoteReference w:id="2"/>
      </w:r>
      <w:r w:rsidRPr="00702423">
        <w:rPr>
          <w:rFonts w:ascii="Times New Roman" w:hAnsi="Times New Roman" w:cs="Times New Roman"/>
          <w:sz w:val="24"/>
          <w:szCs w:val="24"/>
        </w:rPr>
        <w:t xml:space="preserve">. Ello ha provocado, entre otros, dos efectos perjudiciales: por una parte, quienes preferirían jubilarse deciden permanecer trabajando, aún en malas condiciones de salud, para no reducir sus ingresos y bienestar. Por otra, una reducida tasa de jubilación, en conjunto con restricciones presupuestales para incrementar la planta académica, limitan una oportuna renovación del personal. El problema es mayor en las universidades más grandes, como la UNAM, el IPN, y la UAM, donde el promedio de edad de sus académicos de tiempo completo es de alrededor de 55 o más años y una proporción significativa tiene más de 70 años. La situación </w:t>
      </w:r>
      <w:r w:rsidRPr="00702423">
        <w:rPr>
          <w:rFonts w:ascii="Times New Roman" w:hAnsi="Times New Roman" w:cs="Times New Roman"/>
          <w:sz w:val="24"/>
          <w:szCs w:val="24"/>
          <w:lang w:val="es-ES"/>
        </w:rPr>
        <w:t>también es complicada en las universidades o centros de investigación donde la carga docente es menor, ya que éste es un incentivo para permanecer después de esa edad.</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Según opiniones recabadas en nuestras investigaciones</w:t>
      </w:r>
      <w:r w:rsidRPr="00702423">
        <w:rPr>
          <w:rStyle w:val="Refdenotaalpie"/>
          <w:rFonts w:ascii="Times New Roman" w:hAnsi="Times New Roman" w:cs="Times New Roman"/>
          <w:sz w:val="24"/>
          <w:szCs w:val="24"/>
        </w:rPr>
        <w:footnoteReference w:id="3"/>
      </w:r>
      <w:r w:rsidRPr="00702423">
        <w:rPr>
          <w:rFonts w:ascii="Times New Roman" w:hAnsi="Times New Roman" w:cs="Times New Roman"/>
          <w:sz w:val="24"/>
          <w:szCs w:val="24"/>
        </w:rPr>
        <w:t xml:space="preserve">, la insuficiente renovación de las plantas académicas afecta el desempeño de las instituciones. Por un lado, los académicos de mayor edad son renuentes a participar intensamente en la vida institucional, rehuyendo en ocasiones la docencia en licenciatura (salvo cuando de ello depende el acceso a los estímulos), el involucramiento en proyectos de otros equipos de investigación y la realización de actividades administrativas y de gestión. Además, algunos ya no tienen las </w:t>
      </w:r>
      <w:r w:rsidRPr="00702423">
        <w:rPr>
          <w:rFonts w:ascii="Times New Roman" w:hAnsi="Times New Roman" w:cs="Times New Roman"/>
          <w:sz w:val="24"/>
          <w:szCs w:val="24"/>
        </w:rPr>
        <w:lastRenderedPageBreak/>
        <w:t>condiciones físicas y mentales  para desarrollar adecuadamente sus labores académicas. Por otro lado, no se está aprovechando a los jóvenes con doctorado, quienes permanecen subempleados o migran hacia otros países. Asimismo, la adecuación de la enseñanza y la investigación a los más recientes avances de la ciencia se dificulta por la carencia de investigadores que la lleven a cabo.</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Sin embargo,  existe una gran diversidad de situaciones en las universidades públicas y privadas por lo que se refiere a los regímenes de pensión de los académicos, donde se combinan modalidades dinámicas que garantizan un beneficio equivalente al 100% de sus ingresos como activos (tal como sucede en un número significativo de universidades estatales) hasta otros en donde el beneficio tiene topes que llevan a una pérdida sustancial de ingresos a la hora de optar por el retiro. Es el caso de los académicos cubiertos por la Ley del ISSSTE, donde desde 1976 se impone un límite a la jubilación de 10 salarios mínimos que equivale en términos reales a la tercera parte del tope de 1976, cuando se fijó dicha regla. Esta pérdida se agrava en el caso de quiénes perciben estímulos como parte sustancial de sus ingresos -no vinculados al salario- y/o son miembros del SNI.  Mientras los primeros regímenes han generado serios problemas financieros a las universidades y dado lugar desde inicios de la década del 2000 a esfuerzos del gobierno y las instituciones por transformarlos, los últimos se han convertido en un factor disuasivo de la decisión de jubilación de los académicos, por lo que también han dado lugar a diferentes esfuerzos institucionales para incentivar la jubilación.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Entre los esfuerzos federales para reducir el costo del financiamiento de los regímenes dinámicos de jubilación en las universidades estatales destaca el Fondo de Apoyo para Reformas Estructurales de las Universidades Públicas Estatales</w:t>
      </w:r>
      <w:r w:rsidR="00F61820" w:rsidRPr="00702423">
        <w:rPr>
          <w:rFonts w:ascii="Times New Roman" w:hAnsi="Times New Roman" w:cs="Times New Roman"/>
          <w:sz w:val="24"/>
          <w:szCs w:val="24"/>
        </w:rPr>
        <w:t xml:space="preserve"> (</w:t>
      </w:r>
      <w:r w:rsidRPr="00702423">
        <w:rPr>
          <w:rFonts w:ascii="Times New Roman" w:hAnsi="Times New Roman" w:cs="Times New Roman"/>
          <w:sz w:val="24"/>
          <w:szCs w:val="24"/>
        </w:rPr>
        <w:t>2001). Sus objetivos principales  fueron incrementar los años de servicio para alcanzar el retiro con una tasa de reemplazo del 100%, aumentar la edad elegible para jubilarse, hacer aportaciones al fondo pensionario institucional, definir un salario regulador de retiro para todos los empleados y establecer la portabilidad de las cuotas y aportaciones de los trabajadores. En suma, este programa proporciona</w:t>
      </w:r>
      <w:r w:rsidR="00F61820" w:rsidRPr="00702423">
        <w:rPr>
          <w:rFonts w:ascii="Times New Roman" w:hAnsi="Times New Roman" w:cs="Times New Roman"/>
          <w:sz w:val="24"/>
          <w:szCs w:val="24"/>
        </w:rPr>
        <w:t>ba</w:t>
      </w:r>
      <w:r w:rsidRPr="00702423">
        <w:rPr>
          <w:rFonts w:ascii="Times New Roman" w:hAnsi="Times New Roman" w:cs="Times New Roman"/>
          <w:sz w:val="24"/>
          <w:szCs w:val="24"/>
        </w:rPr>
        <w:t xml:space="preserve"> recursos a las instituciones de educación para generar programas tendientes a desalentar el retiro a edades tempranas.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Junto con estas políticas, algunas universidades o centros de investigación han intentado implementar programas mixtos y dinámicos para superar los límites de los sistemas de pensiones del IMSS o del ISSSTE, como en el caso de los adop</w:t>
      </w:r>
      <w:r w:rsidR="0049113B" w:rsidRPr="00702423">
        <w:rPr>
          <w:rFonts w:ascii="Times New Roman" w:hAnsi="Times New Roman" w:cs="Times New Roman"/>
          <w:sz w:val="24"/>
          <w:szCs w:val="24"/>
        </w:rPr>
        <w:t>tados por la UNAM en 2013</w:t>
      </w:r>
      <w:r w:rsidRPr="00702423">
        <w:rPr>
          <w:rFonts w:ascii="Times New Roman" w:hAnsi="Times New Roman" w:cs="Times New Roman"/>
          <w:sz w:val="24"/>
          <w:szCs w:val="24"/>
        </w:rPr>
        <w:t xml:space="preserve"> o por el COLMEX desde 2005.  En cambio, una cuestión menos atendida ha sido la necesidad de adoptar sistemas graduales de transición hacia la jubilación.</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Mientras en Estados Unidos, donde desde 1994 se ha establecido el carácter voluntario de la decisión de jubilarse y se han adoptado diversos programas de retiro gradual</w:t>
      </w:r>
      <w:r w:rsidRPr="00702423">
        <w:rPr>
          <w:rStyle w:val="Refdenotaalpie"/>
          <w:rFonts w:ascii="Times New Roman" w:hAnsi="Times New Roman" w:cs="Times New Roman"/>
          <w:sz w:val="24"/>
          <w:szCs w:val="24"/>
        </w:rPr>
        <w:footnoteReference w:id="4"/>
      </w:r>
      <w:r w:rsidRPr="00702423">
        <w:rPr>
          <w:rFonts w:ascii="Times New Roman" w:hAnsi="Times New Roman" w:cs="Times New Roman"/>
          <w:sz w:val="24"/>
          <w:szCs w:val="24"/>
        </w:rPr>
        <w:t>, existe un alto grado de consenso entre los trabajadores del sector académico de que gozarán de una pensión adecuada cuando se jubilen y no lo ven como una amenaza,</w:t>
      </w:r>
      <w:r w:rsidRPr="00702423">
        <w:rPr>
          <w:rStyle w:val="Refdenotaalpie"/>
          <w:rFonts w:ascii="Times New Roman" w:hAnsi="Times New Roman" w:cs="Times New Roman"/>
          <w:sz w:val="24"/>
          <w:szCs w:val="24"/>
        </w:rPr>
        <w:footnoteReference w:id="5"/>
      </w:r>
      <w:r w:rsidRPr="00702423">
        <w:rPr>
          <w:rFonts w:ascii="Times New Roman" w:hAnsi="Times New Roman" w:cs="Times New Roman"/>
          <w:sz w:val="24"/>
          <w:szCs w:val="24"/>
        </w:rPr>
        <w:t xml:space="preserve"> en México la percepción es distinta. Acá, en la mayoría de los casos,  el sistema de pensiones los afecta de manera particular en sus condiciones de vida como jubilados, lo que desincentiva la opción por el retiro. En el caso de los trabajadores que están en el régimen del ISSSTE tienen, como ya se vio, un tope salarial a la pensión. Por el contrario, en el caso de los que cotizan bajo el</w:t>
      </w:r>
      <w:r w:rsidR="00F61820" w:rsidRPr="00702423">
        <w:rPr>
          <w:rFonts w:ascii="Times New Roman" w:hAnsi="Times New Roman" w:cs="Times New Roman"/>
          <w:sz w:val="24"/>
          <w:szCs w:val="24"/>
        </w:rPr>
        <w:t xml:space="preserve"> nuevo</w:t>
      </w:r>
      <w:r w:rsidRPr="00702423">
        <w:rPr>
          <w:rFonts w:ascii="Times New Roman" w:hAnsi="Times New Roman" w:cs="Times New Roman"/>
          <w:sz w:val="24"/>
          <w:szCs w:val="24"/>
        </w:rPr>
        <w:t xml:space="preserve"> régimen del IMSS es el monto del salario lo que determina la pensión</w:t>
      </w:r>
      <w:r w:rsidR="00F61820" w:rsidRPr="00702423">
        <w:rPr>
          <w:rFonts w:ascii="Times New Roman" w:hAnsi="Times New Roman" w:cs="Times New Roman"/>
          <w:sz w:val="24"/>
          <w:szCs w:val="24"/>
        </w:rPr>
        <w:t>. Para los otros que se inscribieron antes de 1997 también existe un tope que hoy está en discusión, como veremos más adelante</w:t>
      </w:r>
      <w:r w:rsidRPr="00702423">
        <w:rPr>
          <w:rFonts w:ascii="Times New Roman" w:hAnsi="Times New Roman" w:cs="Times New Roman"/>
          <w:sz w:val="24"/>
          <w:szCs w:val="24"/>
        </w:rPr>
        <w:t xml:space="preserve">. El problema para ambos es que no se consideran los ingresos y prestaciones no </w:t>
      </w:r>
      <w:r w:rsidR="00F61820" w:rsidRPr="00702423">
        <w:rPr>
          <w:rFonts w:ascii="Times New Roman" w:hAnsi="Times New Roman" w:cs="Times New Roman"/>
          <w:sz w:val="24"/>
          <w:szCs w:val="24"/>
        </w:rPr>
        <w:t>salariales que reciben como estí</w:t>
      </w:r>
      <w:r w:rsidRPr="00702423">
        <w:rPr>
          <w:rFonts w:ascii="Times New Roman" w:hAnsi="Times New Roman" w:cs="Times New Roman"/>
          <w:sz w:val="24"/>
          <w:szCs w:val="24"/>
        </w:rPr>
        <w:t>mulo a la actividad académica. En ambos casos hay por tanto una sensible reducción del monto de sus ingresos lo que se convierte en un desincent</w:t>
      </w:r>
      <w:r w:rsidR="00AD4A7E">
        <w:rPr>
          <w:rFonts w:ascii="Times New Roman" w:hAnsi="Times New Roman" w:cs="Times New Roman"/>
          <w:sz w:val="24"/>
          <w:szCs w:val="24"/>
        </w:rPr>
        <w:t>ivo para el retiro</w:t>
      </w:r>
      <w:r w:rsidRPr="00702423">
        <w:rPr>
          <w:rFonts w:ascii="Times New Roman" w:hAnsi="Times New Roman" w:cs="Times New Roman"/>
          <w:sz w:val="24"/>
          <w:szCs w:val="24"/>
        </w:rPr>
        <w:t>.</w:t>
      </w:r>
    </w:p>
    <w:p w:rsidR="00130457" w:rsidRPr="00702423" w:rsidRDefault="00130457" w:rsidP="00AB532B">
      <w:pPr>
        <w:spacing w:before="240" w:after="240" w:line="360" w:lineRule="auto"/>
        <w:ind w:firstLine="426"/>
        <w:jc w:val="both"/>
        <w:rPr>
          <w:rFonts w:ascii="Times New Roman" w:hAnsi="Times New Roman" w:cs="Times New Roman"/>
          <w:sz w:val="24"/>
          <w:szCs w:val="24"/>
        </w:rPr>
      </w:pPr>
      <w:r w:rsidRPr="00702423">
        <w:rPr>
          <w:rFonts w:ascii="Times New Roman" w:hAnsi="Times New Roman" w:cs="Times New Roman"/>
          <w:sz w:val="24"/>
          <w:szCs w:val="24"/>
        </w:rPr>
        <w:lastRenderedPageBreak/>
        <w:t xml:space="preserve">Con todo, éste no es el único factor que frena los programas de retiro. En un estudio realizado en la Universidad de San Luis Potosí, </w:t>
      </w:r>
      <w:proofErr w:type="spellStart"/>
      <w:r w:rsidRPr="00702423">
        <w:rPr>
          <w:rFonts w:ascii="Times New Roman" w:hAnsi="Times New Roman" w:cs="Times New Roman"/>
          <w:sz w:val="24"/>
          <w:szCs w:val="24"/>
        </w:rPr>
        <w:t>Iziar</w:t>
      </w:r>
      <w:proofErr w:type="spellEnd"/>
      <w:r w:rsidRPr="00702423">
        <w:rPr>
          <w:rFonts w:ascii="Times New Roman" w:hAnsi="Times New Roman" w:cs="Times New Roman"/>
          <w:sz w:val="24"/>
          <w:szCs w:val="24"/>
        </w:rPr>
        <w:t xml:space="preserve"> </w:t>
      </w:r>
      <w:proofErr w:type="spellStart"/>
      <w:r w:rsidRPr="00702423">
        <w:rPr>
          <w:rFonts w:ascii="Times New Roman" w:hAnsi="Times New Roman" w:cs="Times New Roman"/>
          <w:sz w:val="24"/>
          <w:szCs w:val="24"/>
        </w:rPr>
        <w:t>Landeta</w:t>
      </w:r>
      <w:proofErr w:type="spellEnd"/>
      <w:r w:rsidR="008864AE">
        <w:rPr>
          <w:rFonts w:ascii="Times New Roman" w:hAnsi="Times New Roman" w:cs="Times New Roman"/>
          <w:sz w:val="24"/>
          <w:szCs w:val="24"/>
        </w:rPr>
        <w:t xml:space="preserve"> </w:t>
      </w:r>
      <w:r w:rsidR="008864AE" w:rsidRPr="00C71EDF">
        <w:rPr>
          <w:rFonts w:ascii="Times New Roman" w:hAnsi="Times New Roman" w:cs="Times New Roman"/>
          <w:i/>
          <w:sz w:val="24"/>
          <w:szCs w:val="24"/>
        </w:rPr>
        <w:t>et al</w:t>
      </w:r>
      <w:r w:rsidR="00C71EDF">
        <w:rPr>
          <w:rFonts w:ascii="Times New Roman" w:hAnsi="Times New Roman" w:cs="Times New Roman"/>
          <w:sz w:val="24"/>
          <w:szCs w:val="24"/>
        </w:rPr>
        <w:t>.,</w:t>
      </w:r>
      <w:r w:rsidRPr="00702423">
        <w:rPr>
          <w:rFonts w:ascii="Times New Roman" w:hAnsi="Times New Roman" w:cs="Times New Roman"/>
          <w:sz w:val="24"/>
          <w:szCs w:val="24"/>
        </w:rPr>
        <w:t xml:space="preserve"> (2011) encontró que otro punto sensible es la pérdida del seguro médico de gastos mayores. Además la decisión de jubilarse está correlacionada con las condiciones laborales ya que a malas condiciones  se corresponde una mayor disposición al retiro; también juega un papel importante la situación familiar y la salud de los académicos. </w:t>
      </w:r>
    </w:p>
    <w:p w:rsidR="00720E1C" w:rsidRPr="00702423" w:rsidRDefault="00720E1C"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Los resultados que se incluyen en este texto provienen de dos investigaciones.  Por una parte, el estudio titulado “Sistemas de Jubilación y pensión en las instituciones públicas de educación superior y composición por edad del personal académico”, realizado en 2005 bajo los auspicios de ANUIES. Se trata de un estudio sobre las principales experiencias en otros países y la situación en 40 instituciones públicas de educación superior  de México con una marcada diversidad en sus sistemas de retiro, además de la realización de ocho estudios de caso. Esta investigación analizó la composición por edad de la planta académica, los factores que inciden en la decisión de jubilarse y la percepción que tanto los investigadores como los responsables de las instituciones tienen sobre las oportunidades y restricciones de los actuales  sistemas de retiro. </w:t>
      </w:r>
    </w:p>
    <w:p w:rsidR="00720E1C" w:rsidRPr="00702423" w:rsidRDefault="00720E1C"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Este estudio resultó un insumo fundamental en el diseño de una segunda investigación</w:t>
      </w:r>
      <w:r w:rsidR="007B1A6F" w:rsidRPr="00702423">
        <w:rPr>
          <w:rFonts w:ascii="Times New Roman" w:hAnsi="Times New Roman" w:cs="Times New Roman"/>
          <w:sz w:val="24"/>
          <w:szCs w:val="24"/>
        </w:rPr>
        <w:t xml:space="preserve">, apoyada por el </w:t>
      </w:r>
      <w:proofErr w:type="spellStart"/>
      <w:r w:rsidR="007B1A6F" w:rsidRPr="00702423">
        <w:rPr>
          <w:rFonts w:ascii="Times New Roman" w:hAnsi="Times New Roman" w:cs="Times New Roman"/>
          <w:sz w:val="24"/>
          <w:szCs w:val="24"/>
        </w:rPr>
        <w:t>FCCyT</w:t>
      </w:r>
      <w:proofErr w:type="spellEnd"/>
      <w:r w:rsidR="007B1A6F" w:rsidRPr="00702423">
        <w:rPr>
          <w:rFonts w:ascii="Times New Roman" w:hAnsi="Times New Roman" w:cs="Times New Roman"/>
          <w:sz w:val="24"/>
          <w:szCs w:val="24"/>
        </w:rPr>
        <w:t xml:space="preserve"> y la UAM/X,</w:t>
      </w:r>
      <w:r w:rsidRPr="00702423">
        <w:rPr>
          <w:rFonts w:ascii="Times New Roman" w:hAnsi="Times New Roman" w:cs="Times New Roman"/>
          <w:sz w:val="24"/>
          <w:szCs w:val="24"/>
        </w:rPr>
        <w:t xml:space="preserve"> centrada en los miembros del SNI que se encuentran próximos a tomar la decisión de jubilarse. Uno de los objetivos principales fue conocer cuáles son los determinantes de la decisión de jubilación en el caso de los miembros del SNI con 60 años o más y, en particular, analizar en qué medida la mejora de las condiciones de jubilación, reduciendo la brecha de ingresos, ofreciendo beneficios complementarios y la posibilidad de un retiro gradual, favorecerían  esa decisión. </w:t>
      </w:r>
      <w:r w:rsidR="007B1A6F" w:rsidRPr="00702423">
        <w:rPr>
          <w:rFonts w:ascii="Times New Roman" w:hAnsi="Times New Roman" w:cs="Times New Roman"/>
          <w:sz w:val="24"/>
          <w:szCs w:val="24"/>
        </w:rPr>
        <w:t>En la segunda parte de este texto se incluyen sus resultados</w:t>
      </w:r>
    </w:p>
    <w:p w:rsidR="002F6FC3" w:rsidRPr="00702423" w:rsidRDefault="00720E1C" w:rsidP="00AB532B">
      <w:pPr>
        <w:spacing w:before="240" w:after="240" w:line="360" w:lineRule="auto"/>
        <w:jc w:val="both"/>
        <w:rPr>
          <w:rFonts w:ascii="Times New Roman" w:hAnsi="Times New Roman" w:cs="Times New Roman"/>
          <w:b/>
          <w:sz w:val="24"/>
          <w:szCs w:val="24"/>
        </w:rPr>
      </w:pPr>
      <w:r w:rsidRPr="00702423">
        <w:rPr>
          <w:rFonts w:ascii="Times New Roman" w:hAnsi="Times New Roman" w:cs="Times New Roman"/>
          <w:b/>
          <w:sz w:val="24"/>
          <w:szCs w:val="24"/>
        </w:rPr>
        <w:t xml:space="preserve">I. </w:t>
      </w:r>
      <w:r w:rsidR="002F6FC3" w:rsidRPr="00702423">
        <w:rPr>
          <w:rFonts w:ascii="Times New Roman" w:hAnsi="Times New Roman" w:cs="Times New Roman"/>
          <w:b/>
          <w:sz w:val="24"/>
          <w:szCs w:val="24"/>
        </w:rPr>
        <w:t>Resultados sobre los sistemas de pensiones en instituciones de educación superior.</w:t>
      </w:r>
    </w:p>
    <w:p w:rsidR="007B1A6F" w:rsidRPr="00702423" w:rsidRDefault="007B1A6F" w:rsidP="00AB532B">
      <w:pPr>
        <w:spacing w:before="240" w:after="240" w:line="360" w:lineRule="auto"/>
        <w:jc w:val="both"/>
        <w:rPr>
          <w:rFonts w:ascii="Times New Roman" w:hAnsi="Times New Roman" w:cs="Times New Roman"/>
          <w:b/>
          <w:sz w:val="24"/>
          <w:szCs w:val="24"/>
        </w:rPr>
      </w:pPr>
      <w:r w:rsidRPr="00702423">
        <w:rPr>
          <w:rFonts w:ascii="Times New Roman" w:hAnsi="Times New Roman" w:cs="Times New Roman"/>
          <w:b/>
          <w:sz w:val="24"/>
          <w:szCs w:val="24"/>
        </w:rPr>
        <w:t>Problemática</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Los actuales sistemas de retiro no ofrecen un ingreso que permita sostener niveles de vida similares a los que tenían antes del retiro.  Sin embargo, aumentará significativamente el </w:t>
      </w:r>
      <w:r w:rsidRPr="00702423">
        <w:rPr>
          <w:rFonts w:ascii="Times New Roman" w:hAnsi="Times New Roman" w:cs="Times New Roman"/>
          <w:sz w:val="24"/>
          <w:szCs w:val="24"/>
        </w:rPr>
        <w:lastRenderedPageBreak/>
        <w:t>número de los académicos que cumplan los requisitos para el retiro. Ello implica por un lado que se va a producir un rápido crecimiento del grupo de personas de 60 y más años de edad en caso de que no se produzcan modificaciones sustanciales en los sistemas de retiro vigentes. A su vez, el aumento en el número de quienes tienen condiciones para el retiro tenderá a provocar el aumento del número de vacantes de que se disponga, aún en el caso de que se tengan tasas de retiro relativamente bajas (de aproximadamente el 10% de quienes tienen condiciones para retirarse) y se mantengan las actuales restricciones presupuestales. Esta será una oportunidad valiosa para incidir sobre la composición del personal académico y adecuarlo a los nuevos requerimientos y metas institucionales.</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Se incrementará también aceleradamente el grupo de edad de menos de 40 años si estas vacantes se cubren con académicos de alrededor de 35 años, entonces Además, si se aspira a promover un nuevo perfil, este reemplazo debería provenir predominantemente de personal académico externo en aquellos casos en que el personal interno no reúna los requisitos buscados.</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Los estudios de caso revelan que estas condiciones no necesariamente se cumplen en la actualidad. Por una parte, la fragilidad, incertidumbre e insuficiencia de los sistemas de jubilación provocan restricciones a la hora de decidir el momento del retiro. Por otra, las políticas de contratación no se encaminan hacia una estrategia de renovación que evite el envejecimiento de las plantas y permita inducir hacia un nuevo perfil académico. Esto demuestra la importancia de vincular las políticas de contratación con el diseño de carreras académicas que permitan que el ingreso del personal definitivo se instrumente a través de distintos mecanismos y etapas, acompañadas del cumplimiento sucesivo de determinados requisitos académicos para permanecer en las instituciones.</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A pesar de las tendencias comunes, la diversidad existente entre los casos examinados sugiere la importancia de formular políticas que respondan a las condiciones específicas de cada situación. Estas políticas deberán orientarse a la adecuación de los sistemas de retiro; el diseño de perfiles académicos afines al modelo educativo deseado; el fortalecimiento de políticas de contratación acordes con dichos perfiles y la definición de carreras académicas capaces de atraer o mantener a los mejores recursos humanos.</w:t>
      </w:r>
    </w:p>
    <w:p w:rsidR="002F6FC3" w:rsidRPr="00702423" w:rsidRDefault="002F6FC3" w:rsidP="00AB532B">
      <w:pPr>
        <w:spacing w:before="240" w:after="240" w:line="360" w:lineRule="auto"/>
        <w:jc w:val="both"/>
        <w:rPr>
          <w:rFonts w:ascii="Times New Roman" w:hAnsi="Times New Roman" w:cs="Times New Roman"/>
          <w:b/>
          <w:i/>
          <w:sz w:val="24"/>
          <w:szCs w:val="24"/>
        </w:rPr>
      </w:pPr>
      <w:r w:rsidRPr="00702423">
        <w:rPr>
          <w:rFonts w:ascii="Times New Roman" w:hAnsi="Times New Roman" w:cs="Times New Roman"/>
          <w:b/>
          <w:i/>
          <w:sz w:val="24"/>
          <w:szCs w:val="24"/>
        </w:rPr>
        <w:lastRenderedPageBreak/>
        <w:t>Condiciones de retiro</w:t>
      </w:r>
    </w:p>
    <w:p w:rsidR="002F6FC3" w:rsidRPr="00702423" w:rsidRDefault="002F6FC3" w:rsidP="00AB532B">
      <w:pPr>
        <w:spacing w:before="240" w:after="240" w:line="360" w:lineRule="auto"/>
        <w:ind w:left="360"/>
        <w:jc w:val="both"/>
        <w:rPr>
          <w:rFonts w:ascii="Times New Roman" w:hAnsi="Times New Roman" w:cs="Times New Roman"/>
          <w:i/>
          <w:sz w:val="24"/>
          <w:szCs w:val="24"/>
        </w:rPr>
      </w:pPr>
      <w:r w:rsidRPr="00702423">
        <w:rPr>
          <w:rFonts w:ascii="Times New Roman" w:hAnsi="Times New Roman" w:cs="Times New Roman"/>
          <w:i/>
          <w:sz w:val="24"/>
          <w:szCs w:val="24"/>
        </w:rPr>
        <w:t>Sistema de retiro complementario de cotización definida</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En las instituciones de educación superior incorporadas al régimen de seguridad social del ISSSTE o del IMSS el ingreso total, incluyendo los pagos por desempeño, de los académicos que cumplen los requisitos para la jubilación equivale en promedio, según la institución, a dos o tres veces la pensión que recibirían si se retiran. En este sentido, los sistemas de retiro del ISSSTE o el IMSS no les permiten mantener su nivel de vida al dejar la vida laboral activa. Ello ha provocado que en esas IES la gran mayoría de los académicos que cumplen los requisitos para la jubilación prefieran continuar laborando, aunque su edad sea de 65, 70 o más años, edades en las que la mayoría de la población económicamente activa transita hacia el retiro del mercado laboral.</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Considerando que es deseable que todos los académicos cuenten con sistemas de retiro que les permitan mantener un nivel de vida similar al que disfrutan como trabajadores activos, </w:t>
      </w:r>
      <w:r w:rsidRPr="00702423">
        <w:rPr>
          <w:rFonts w:ascii="Times New Roman" w:hAnsi="Times New Roman" w:cs="Times New Roman"/>
          <w:b/>
          <w:sz w:val="24"/>
          <w:szCs w:val="24"/>
        </w:rPr>
        <w:t>se recomienda que las instituciones afiliadas al ISSSTE o al IMSS ofrezcan a los trabajadores un sistema de retiro complementario de cotización definida</w:t>
      </w:r>
      <w:r w:rsidRPr="00702423">
        <w:rPr>
          <w:rFonts w:ascii="Times New Roman" w:hAnsi="Times New Roman" w:cs="Times New Roman"/>
          <w:sz w:val="24"/>
          <w:szCs w:val="24"/>
        </w:rPr>
        <w:t>, en el que se constituyan fondos para el pago de pensiones futuras. De esta manera, la pensión del ISSSTE o el IMSS se complementaría con los fondos que se hayan acumulado en la cuenta de retiro de cada trabajador.  Modalidades semejantes se están adoptando en diversos países del mundo, principalmente en aquellos en los que se están abandonando los sistemas de jubilación dinámicas o existen presiones en esa dirección, como ocurre en Brasil y Venezuela.</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Aunque las características específicas de cada sistema de retiro complementario deben ser determinadas por cada IES, el esquema general sería similar en todos los casos: se constituirían cuentas individuales para cada trabajador con un régimen de aportaciones de la IES y de los trabajadores, aplicable de igual manera a todos los participantes en el sistema; además, los trabajadores podrían realizar aportaciones adicionales a fin de contar con mayores montos pensionarios. Es importante que las aportaciones se calculen respecto al ingreso total, a fin de que el monto de la pensión esté vinculado a este ingreso total y no a sólo una parte de él como ocurre actualmente.</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La relevancia de este sistema complementario para proporcionar un retiro digno depende del monto que se acumule en cada cuenta individual. Este monto depende tanto de la proporción del ingreso que se destine al fondo, como del período de acumulación. En general, para aquellos trabajadores menores de 40 años con una vida activa futura previsible de al menos 25 o 30 años, los montos que se acumularían serían suficientes para obtener una pensión digna. Cabe señalar que la experiencia internacional indica que la tasa de reemplazo (proporción de la pensión respecto al último ingreso) tiende a oscilar entre 60 y 80%, parámetros que se consideran adecuados para una pensión digna.</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Debido a que la ausencia de un sistema de retiro digno para los académicos es uno de los principales motivos que inhiben la decisión de jubilarse, el mejoramiento de este sistema ocasionará que aumente considerablemente la probabilidad de que los académicos decidan retirarse. Además se podría acordar, cuando se juzgue conveniente por las comunidades y administraciones, una edad para el retiro obligatorio- por ejemplo, a los 70 años- de forma tal se favorezca la renovación de las plantas académicas. Sin embargo, este fue uno de los temas más polémicos en las entrevistas realizadas por lo que debería evitarse  toda costa que se convierta en un obstáculo para la construcción de consensos en torno a las mejores alternativas.</w:t>
      </w:r>
    </w:p>
    <w:p w:rsidR="002F6FC3" w:rsidRPr="00702423" w:rsidRDefault="002F6FC3" w:rsidP="00AB532B">
      <w:pPr>
        <w:spacing w:before="240" w:after="240" w:line="360" w:lineRule="auto"/>
        <w:ind w:firstLine="708"/>
        <w:jc w:val="both"/>
        <w:rPr>
          <w:rFonts w:ascii="Times New Roman" w:hAnsi="Times New Roman" w:cs="Times New Roman"/>
          <w:i/>
          <w:sz w:val="24"/>
          <w:szCs w:val="24"/>
        </w:rPr>
      </w:pPr>
      <w:r w:rsidRPr="00702423">
        <w:rPr>
          <w:rFonts w:ascii="Times New Roman" w:hAnsi="Times New Roman" w:cs="Times New Roman"/>
          <w:i/>
          <w:sz w:val="24"/>
          <w:szCs w:val="24"/>
        </w:rPr>
        <w:t>Programa de pago único al momento del retiro</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Con el fin de hacer más atractivo el retiro y mejorar las condiciones económicas de los pensionados, </w:t>
      </w:r>
      <w:r w:rsidRPr="00702423">
        <w:rPr>
          <w:rFonts w:ascii="Times New Roman" w:hAnsi="Times New Roman" w:cs="Times New Roman"/>
          <w:b/>
          <w:sz w:val="24"/>
          <w:szCs w:val="24"/>
        </w:rPr>
        <w:t>se recomienda proporcionar un pago único al momento del retiro para los trabajadores que se jubilen cuando tengan entre 65 y 69 años</w:t>
      </w:r>
      <w:r w:rsidRPr="00702423">
        <w:rPr>
          <w:rFonts w:ascii="Times New Roman" w:hAnsi="Times New Roman" w:cs="Times New Roman"/>
          <w:sz w:val="24"/>
          <w:szCs w:val="24"/>
        </w:rPr>
        <w:t xml:space="preserve">. Este beneficio sería adicional a la pensión que otorga el ISSSTE o el IMSS y a la pensión complementaria planteada en el apartado anterior. El límite superior de 69 años se propone para evitar que los trabajadores que cumplen los requisitos para la jubilación pospongan indefinidamente su decisión de retirarse al considerar que en cualquier momento que decidan podrían solicitar dicho pago único. </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Es importante señalar que el programa de pago único al momento del retiro sólo se deberá establecer por un período transitorio, mientras se logra, por un lado, que todos los trabajadores puedan tener un retiro digno con base en la pensión complementaria que se </w:t>
      </w:r>
      <w:r w:rsidRPr="00702423">
        <w:rPr>
          <w:rFonts w:ascii="Times New Roman" w:hAnsi="Times New Roman" w:cs="Times New Roman"/>
          <w:sz w:val="24"/>
          <w:szCs w:val="24"/>
        </w:rPr>
        <w:lastRenderedPageBreak/>
        <w:t xml:space="preserve">otorgaría con los fondos acumulados en las cuentas individuales y, por el otro, que exista una adecuada renovación de la planta académica. La duración de este período transitorio debe depender de la estructura de edades de cada institución y de la proporción de académicos que cumplen o cumplirán próximamente con los requisitos para la jubilación. En algunas IES el número de académicos de edad avanzada, mayores a los 75 años, es tan elevado que, dada su mayor tasa de mortalidad, en los próximos años se desocupará un volumen significativo de plazas. Además, en algunas IES la proporción de académicos que cumplen o cumplirán próximamente con los requisitos para la jubilación es tan grande que, aún con una reducida tasa de retiro entre ellos, el volumen de académicos que se jubilarán será considerable. Las dos características anteriores implican que existen IES donde se intensificará la renovación del la planta académica y se reducirá su proceso de envejecimiento, sin que haya que establecer ningún programa de retiro. En estos casos, el pago único que se propone sólo buscaría mejorar las condiciones de retiro de los trabajadores, ya que no se requiere para lograr una renovación más equilibrada de la planta académica e, inclusive, podría provocar el retiro de una proporción demasiado elevada de académicos. </w:t>
      </w:r>
    </w:p>
    <w:p w:rsidR="002F6FC3" w:rsidRPr="00702423" w:rsidRDefault="002F6FC3" w:rsidP="00AB532B">
      <w:pPr>
        <w:spacing w:before="240" w:after="240" w:line="360" w:lineRule="auto"/>
        <w:ind w:firstLine="708"/>
        <w:jc w:val="both"/>
        <w:rPr>
          <w:rFonts w:ascii="Times New Roman" w:hAnsi="Times New Roman" w:cs="Times New Roman"/>
          <w:i/>
          <w:sz w:val="24"/>
          <w:szCs w:val="24"/>
        </w:rPr>
      </w:pPr>
      <w:r w:rsidRPr="00702423">
        <w:rPr>
          <w:rFonts w:ascii="Times New Roman" w:hAnsi="Times New Roman" w:cs="Times New Roman"/>
          <w:i/>
          <w:sz w:val="24"/>
          <w:szCs w:val="24"/>
        </w:rPr>
        <w:t xml:space="preserve"> Sistema de pensiones complementarias con cargo al presupuesto</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Con el fin de mejorar las condiciones de retiro para los académicos que ya tienen o tendrán próximamente 75 años, y considerando que su esperanza de vida a esa edad es relativamente reducida, </w:t>
      </w:r>
      <w:r w:rsidRPr="00702423">
        <w:rPr>
          <w:rFonts w:ascii="Times New Roman" w:hAnsi="Times New Roman" w:cs="Times New Roman"/>
          <w:b/>
          <w:sz w:val="24"/>
          <w:szCs w:val="24"/>
        </w:rPr>
        <w:t>se recomienda que la institución les otorgue, con cargo a sus recursos presupuestales, una pensión complementaria</w:t>
      </w:r>
      <w:r w:rsidRPr="00702423">
        <w:rPr>
          <w:rFonts w:ascii="Times New Roman" w:hAnsi="Times New Roman" w:cs="Times New Roman"/>
          <w:sz w:val="24"/>
          <w:szCs w:val="24"/>
        </w:rPr>
        <w:t>. Para el cálculo de esta pensión se considerará tanto el monto de la pensión que recibirían por parte del ISSSTE o el IMSS como la que recibirían mediante los fondos acumulados en su cuenta individual. Es importante que el monto de esta pensión no sea tan grande que induzca a los trabajadores más jóvenes que pueden jubilarse a esperarse a cumplir la edad necesaria para acceder a esa pensión complementaria; es decir, se debe evitar que esta pensión se convierta en un incentivo negativo que reduciría la tasa de retiro los académicos menores de 75 años.</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De la misma manera que los pagos únicos, la pensión complementaria con recursos presupuestales sólo se otorgaría a quienes se retiren durante un período establecido por la </w:t>
      </w:r>
      <w:r w:rsidRPr="00702423">
        <w:rPr>
          <w:rFonts w:ascii="Times New Roman" w:hAnsi="Times New Roman" w:cs="Times New Roman"/>
          <w:sz w:val="24"/>
          <w:szCs w:val="24"/>
        </w:rPr>
        <w:lastRenderedPageBreak/>
        <w:t>propia institución, de acuerdo a sus características y necesidades, en particular el volumen de fondos acumulados en las cuentas individuales y la estructura de edades existente.</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Con el fin de incentivar a los académicos de </w:t>
      </w:r>
      <w:smartTag w:uri="urn:schemas-microsoft-com:office:smarttags" w:element="metricconverter">
        <w:smartTagPr>
          <w:attr w:name="ProductID" w:val="65 a"/>
        </w:smartTagPr>
        <w:r w:rsidRPr="00702423">
          <w:rPr>
            <w:rFonts w:ascii="Times New Roman" w:hAnsi="Times New Roman" w:cs="Times New Roman"/>
            <w:sz w:val="24"/>
            <w:szCs w:val="24"/>
          </w:rPr>
          <w:t>65 a</w:t>
        </w:r>
      </w:smartTag>
      <w:r w:rsidRPr="00702423">
        <w:rPr>
          <w:rFonts w:ascii="Times New Roman" w:hAnsi="Times New Roman" w:cs="Times New Roman"/>
          <w:sz w:val="24"/>
          <w:szCs w:val="24"/>
        </w:rPr>
        <w:t xml:space="preserve"> 69 años a retirarse antes de cumplir los 70 años, el pago único al momento del retiro no se otorgará a quienes ya hayan cumplido los 70 años. Si estos trabajadores no aprovechan el programa antes de cumplir los 70, tendrán que esperar hasta los 75 años para poder retirarse con una pensión complementaria con cargo a los recursos presupuestales, en el entendido que esta pensión no es tan generosa como el pago único que se otorga antes de cumplir los 70 años.</w:t>
      </w:r>
    </w:p>
    <w:p w:rsidR="002F6FC3" w:rsidRPr="00702423" w:rsidRDefault="002F6FC3" w:rsidP="00AB532B">
      <w:pPr>
        <w:spacing w:before="240" w:after="240" w:line="360" w:lineRule="auto"/>
        <w:ind w:firstLine="708"/>
        <w:jc w:val="both"/>
        <w:rPr>
          <w:rFonts w:ascii="Times New Roman" w:hAnsi="Times New Roman" w:cs="Times New Roman"/>
          <w:i/>
          <w:sz w:val="24"/>
          <w:szCs w:val="24"/>
        </w:rPr>
      </w:pPr>
      <w:r w:rsidRPr="00702423">
        <w:rPr>
          <w:rFonts w:ascii="Times New Roman" w:hAnsi="Times New Roman" w:cs="Times New Roman"/>
          <w:i/>
          <w:sz w:val="24"/>
          <w:szCs w:val="24"/>
        </w:rPr>
        <w:t xml:space="preserve"> Seguro médico</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Además de contar con un seguro médico institucional (ISSSTE e IMSS), un número considerable de IES proporcionan a sus trabajadores académicos un seguro privado de gastos médicos mayores. En estos casos, la prestación más importante que pierden los académicos cuando se retiran es el seguro privado de gastos médicos, aunque mantienen el seguro del ISSSTE o IMSS. Dada la relevancia del seguro médico privado para los académicos de mayor edad y el elevado costo de adquirirlo de manera individual, la pérdida de esta prestación al retirarse es un factor que propicia que quienes cumplen con los requisitos para la jubilación prefieran continuar trabajando, posponiendo su decisión de retirarse.</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Por ello, </w:t>
      </w:r>
      <w:r w:rsidRPr="00702423">
        <w:rPr>
          <w:rFonts w:ascii="Times New Roman" w:hAnsi="Times New Roman" w:cs="Times New Roman"/>
          <w:b/>
          <w:sz w:val="24"/>
          <w:szCs w:val="24"/>
        </w:rPr>
        <w:t>se recomienda que el seguro médico privado, cuando se otorga a los trabajadores activos, también se proporcione a los pensionados</w:t>
      </w:r>
      <w:r w:rsidRPr="00702423">
        <w:rPr>
          <w:rFonts w:ascii="Times New Roman" w:hAnsi="Times New Roman" w:cs="Times New Roman"/>
          <w:sz w:val="24"/>
          <w:szCs w:val="24"/>
        </w:rPr>
        <w:t>. Aunque esto implicaría una erogación adicional para las IES, su impacto sería marginal dentro del costo total del seguro médico que pagan actualmente. En cambio, para los pensionados reduciría de manera considerable sus gastos en salud.</w:t>
      </w:r>
    </w:p>
    <w:p w:rsidR="002F6FC3" w:rsidRPr="00702423" w:rsidRDefault="002F6FC3" w:rsidP="00AB532B">
      <w:pPr>
        <w:spacing w:before="240" w:after="240" w:line="360" w:lineRule="auto"/>
        <w:ind w:left="1080"/>
        <w:jc w:val="both"/>
        <w:rPr>
          <w:rFonts w:ascii="Times New Roman" w:hAnsi="Times New Roman" w:cs="Times New Roman"/>
          <w:i/>
          <w:sz w:val="24"/>
          <w:szCs w:val="24"/>
        </w:rPr>
      </w:pPr>
      <w:r w:rsidRPr="00702423">
        <w:rPr>
          <w:rFonts w:ascii="Times New Roman" w:hAnsi="Times New Roman" w:cs="Times New Roman"/>
          <w:i/>
          <w:sz w:val="24"/>
          <w:szCs w:val="24"/>
        </w:rPr>
        <w:t xml:space="preserve"> Sistemas de retiro gradual</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Existen resistencias de los académicos a transitar en forma abrupta a la vida pasiva, superando incluso a la preocupación por permanecer con responsabilidades académicas que no se pueden atender adecuadamente debido al deterioro físico o mental. Esto ha dado lugar </w:t>
      </w:r>
      <w:r w:rsidRPr="00702423">
        <w:rPr>
          <w:rFonts w:ascii="Times New Roman" w:hAnsi="Times New Roman" w:cs="Times New Roman"/>
          <w:sz w:val="24"/>
          <w:szCs w:val="24"/>
        </w:rPr>
        <w:lastRenderedPageBreak/>
        <w:t>en otros países a adoptar sistemas de retiro gradual con diversas modalidades, como se mostró en el análisis del caso de los EEUU.</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En esta investigación se encontró una disposición prácticamente unánime respecto a la conservación de responsabilidades puntuales en la etapa final de las carreras y después de la jubilación. Para las administraciones, resultaría fundamental mantener un margen de discrecionalidad importante en la decisión de recontratar a un académico bajo distintas modalidades, sea como profesores de tiempo parcial o con contratos de honorarios. Dadas las restricciones que supone el régimen del ISSSTE, esta última opción es la más recomendable para evitar el </w:t>
      </w:r>
      <w:proofErr w:type="spellStart"/>
      <w:r w:rsidRPr="00702423">
        <w:rPr>
          <w:rFonts w:ascii="Times New Roman" w:hAnsi="Times New Roman" w:cs="Times New Roman"/>
          <w:sz w:val="24"/>
          <w:szCs w:val="24"/>
        </w:rPr>
        <w:t>reestablecimiento</w:t>
      </w:r>
      <w:proofErr w:type="spellEnd"/>
      <w:r w:rsidRPr="00702423">
        <w:rPr>
          <w:rFonts w:ascii="Times New Roman" w:hAnsi="Times New Roman" w:cs="Times New Roman"/>
          <w:sz w:val="24"/>
          <w:szCs w:val="24"/>
        </w:rPr>
        <w:t xml:space="preserve"> de vínculos de naturaleza laboral incompatibles con la conservación de la pensión. </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Una segunda alternativa que se recomienda considerar, dentro de los sistemas de retiro gradual, es la adopción de modalidades de desempeño diferenciadas al final de la carrera académica, acompañadas del compromiso de retiro después de un determinado período (que podría ser de tres a cinco años). Se trataría de descargar a los profesores investigadores de ciertas responsabilidades, exigiéndoles una menor carga docente o posibilitando el disfrute de períodos sin docencia semejantes a sabáticos, que resultarían atractivos para transitar en forma gradual a una mayor pasividad. Para las instituciones esta modalidad resultaría conveniente porque les permitiría seguir contando con las aportaciones de los académicos al final de su carrera y, a la vez, planear un reemplazo ordenado, considerando al mismo tiempo los requerimientos institucionales de mediano y largo plazo. </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Se recomienda también que las instituciones integren un paquete de ventajas intangibles para quienes opten por la jubilación, tales como la conservación de espacios de trabajo, acceso a la biblioteca y estacionamientos, posibilidad de usar la adscripción institucional para la solicitud de fondos de investigación o apoyos para viajes académicos ante otros organismos que los provean.</w:t>
      </w:r>
    </w:p>
    <w:p w:rsidR="002F6FC3" w:rsidRPr="00702423" w:rsidRDefault="002F6FC3" w:rsidP="00AB532B">
      <w:pPr>
        <w:spacing w:before="240" w:after="240" w:line="360" w:lineRule="auto"/>
        <w:ind w:left="1080"/>
        <w:jc w:val="both"/>
        <w:rPr>
          <w:rFonts w:ascii="Times New Roman" w:hAnsi="Times New Roman" w:cs="Times New Roman"/>
          <w:i/>
          <w:sz w:val="24"/>
          <w:szCs w:val="24"/>
        </w:rPr>
      </w:pPr>
      <w:r w:rsidRPr="00702423">
        <w:rPr>
          <w:rFonts w:ascii="Times New Roman" w:hAnsi="Times New Roman" w:cs="Times New Roman"/>
          <w:i/>
          <w:sz w:val="24"/>
          <w:szCs w:val="24"/>
        </w:rPr>
        <w:t xml:space="preserve"> Programas de sensibilización sobre condiciones de retiro y alternativas </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Uno de los recursos utilizados en otros países para crear una cultura favorable a la jubilación es el desarrollo de programas de sensibilización que se destinan a las </w:t>
      </w:r>
      <w:r w:rsidRPr="00702423">
        <w:rPr>
          <w:rFonts w:ascii="Times New Roman" w:hAnsi="Times New Roman" w:cs="Times New Roman"/>
          <w:sz w:val="24"/>
          <w:szCs w:val="24"/>
        </w:rPr>
        <w:lastRenderedPageBreak/>
        <w:t>comunidades académicas a lo largo de las trayectorias. Esto significa que debe buscarse involucrar en ellos no solamente a quienes estén próximos a cumplir los requisitos del retiro sino a quienes recién ingresan a la carrera académica. De esta forma, se debe proporcionar información suficiente y pertinente que permita mejorar las decisiones que toman los académicos en relación al destino de sus ingresos, aclarar las dudas que se tengan sobre las condiciones de retiro así como formar sus preferencias sobre las alternativas encaminadas a conservar un nivel de vida digno después de la jubilación.</w:t>
      </w:r>
    </w:p>
    <w:p w:rsidR="002F6FC3" w:rsidRPr="00702423" w:rsidRDefault="002F6FC3" w:rsidP="00AB532B">
      <w:pPr>
        <w:spacing w:before="240" w:after="240" w:line="360" w:lineRule="auto"/>
        <w:ind w:left="1080"/>
        <w:jc w:val="both"/>
        <w:rPr>
          <w:rFonts w:ascii="Times New Roman" w:hAnsi="Times New Roman" w:cs="Times New Roman"/>
          <w:i/>
          <w:sz w:val="24"/>
          <w:szCs w:val="24"/>
        </w:rPr>
      </w:pPr>
      <w:r w:rsidRPr="00702423">
        <w:rPr>
          <w:rFonts w:ascii="Times New Roman" w:hAnsi="Times New Roman" w:cs="Times New Roman"/>
          <w:i/>
          <w:sz w:val="24"/>
          <w:szCs w:val="24"/>
        </w:rPr>
        <w:t xml:space="preserve"> Programas de apoyo en el período </w:t>
      </w:r>
      <w:proofErr w:type="spellStart"/>
      <w:r w:rsidRPr="00702423">
        <w:rPr>
          <w:rFonts w:ascii="Times New Roman" w:hAnsi="Times New Roman" w:cs="Times New Roman"/>
          <w:i/>
          <w:sz w:val="24"/>
          <w:szCs w:val="24"/>
        </w:rPr>
        <w:t>prejubilatorio</w:t>
      </w:r>
      <w:proofErr w:type="spellEnd"/>
      <w:r w:rsidRPr="00702423">
        <w:rPr>
          <w:rFonts w:ascii="Times New Roman" w:hAnsi="Times New Roman" w:cs="Times New Roman"/>
          <w:i/>
          <w:sz w:val="24"/>
          <w:szCs w:val="24"/>
        </w:rPr>
        <w:t xml:space="preserve">, de transición y </w:t>
      </w:r>
      <w:proofErr w:type="spellStart"/>
      <w:r w:rsidRPr="00702423">
        <w:rPr>
          <w:rFonts w:ascii="Times New Roman" w:hAnsi="Times New Roman" w:cs="Times New Roman"/>
          <w:i/>
          <w:sz w:val="24"/>
          <w:szCs w:val="24"/>
        </w:rPr>
        <w:t>posjubilatorio</w:t>
      </w:r>
      <w:proofErr w:type="spellEnd"/>
      <w:r w:rsidRPr="00702423">
        <w:rPr>
          <w:rFonts w:ascii="Times New Roman" w:hAnsi="Times New Roman" w:cs="Times New Roman"/>
          <w:i/>
          <w:sz w:val="24"/>
          <w:szCs w:val="24"/>
        </w:rPr>
        <w:t>.</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El apoyo psicológico-social y de otro tipo – como el fomento de redes de jubilados - en el período previo a la jubilación resulta clave para mejorar la capacidad de los individuos a asimilar esta nueva etapa de su vida, valorando sus ventajas y posibilidades. Igualmente lo es el impulso a la formación de redes y asociaciones del personal jubilado de las instituciones de educación superior, a las que se debería dar espacio y reconocer interlocución en el seno de éstas por lo que se refiere a distintos aspectos en los que su experiencia pueda ser aprovechada. </w:t>
      </w:r>
    </w:p>
    <w:p w:rsidR="002F6FC3" w:rsidRPr="00702423" w:rsidRDefault="002F6FC3" w:rsidP="00AB532B">
      <w:pPr>
        <w:spacing w:before="240" w:after="240" w:line="360" w:lineRule="auto"/>
        <w:jc w:val="both"/>
        <w:rPr>
          <w:rFonts w:ascii="Times New Roman" w:hAnsi="Times New Roman" w:cs="Times New Roman"/>
          <w:b/>
          <w:i/>
          <w:sz w:val="24"/>
          <w:szCs w:val="24"/>
        </w:rPr>
      </w:pPr>
      <w:r w:rsidRPr="00702423">
        <w:rPr>
          <w:rFonts w:ascii="Times New Roman" w:hAnsi="Times New Roman" w:cs="Times New Roman"/>
          <w:b/>
          <w:i/>
          <w:sz w:val="24"/>
          <w:szCs w:val="24"/>
        </w:rPr>
        <w:t xml:space="preserve">Políticas de contratación y reorganización de plantillas </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La adopción de incentivos para adelantar las jubilaciones y atender los requerimientos de renovación de las plantas académicas debe estar enmarcada en el contexto más amplio de las políticas de contratación y reorganización de plantillas. </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En cuanto a las políticas de contratación sería necesario atender dos preocupaciones muy extendidas en los cuerpos académicos que pudieran crear un clima adverso a la renovación. Por una parte, habría que  revisar o justificar ante la comunidad las prácticas que llevan a la congelación o, en su caso, atomización de las plazas de los académicos que se jubilan o renuncian. Por otra, habría que revisar los procedimientos de ingreso del personal académico en aquellos casos en que no den las suficientes garantías de imparcialidad, transparencia y objetividad.</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 xml:space="preserve">Para mejorar la capacidad de planeación estratégica y diseñar estas políticas, particularmente en aquellas instituciones que no han crecido sustancialmente en los últimos cinco o diez años, es necesario contar con diagnósticos precisos sobre la composición del personal académico de 50 años o más y de la evolución de las matrículas y  planes de desarrollo institucional.  El objetivo de este tipo de estudios sería doble. En primer lugar, se trataría de conocer quiénes son estos académicos, su perfil, ubicación y niveles de desempeño a través de distintos indicadores que sirvan para  identificar las necesidades de reorganización de las plantillas académicas y los requerimientos de nuevas contrataciones considerando las prioridades institucionales. En particular sería necesario conocer el perfil de desempeño académico en los últimos cinco años estableciendo cuáles son las áreas de interés de cada profesor-investigador, su disposición a reorientar estos intereses, si han sido evaluados dentro o fuera de la institución- SNI, PROMEP, CONACYT- y con qué resultados. En segundo lugar se buscaría detectar cuáles son las preferencias de los académicos en la fase final de su carrera respecto de los beneficios tangibles e intangibles asociados a la pertenencia institucional y de los factores que incentivan o desincentivan la permanencia y el retiro. </w:t>
      </w:r>
    </w:p>
    <w:p w:rsidR="002F6FC3" w:rsidRPr="00702423" w:rsidRDefault="002F6FC3" w:rsidP="00AB532B">
      <w:pPr>
        <w:spacing w:before="240" w:after="240" w:line="360" w:lineRule="auto"/>
        <w:jc w:val="both"/>
        <w:rPr>
          <w:rFonts w:ascii="Times New Roman" w:hAnsi="Times New Roman" w:cs="Times New Roman"/>
          <w:b/>
          <w:sz w:val="24"/>
          <w:szCs w:val="24"/>
          <w:u w:val="single"/>
        </w:rPr>
      </w:pPr>
      <w:r w:rsidRPr="00702423">
        <w:rPr>
          <w:rFonts w:ascii="Times New Roman" w:hAnsi="Times New Roman" w:cs="Times New Roman"/>
          <w:sz w:val="24"/>
          <w:szCs w:val="24"/>
        </w:rPr>
        <w:t xml:space="preserve">Muchas de las limitaciones para la contratación de nuevas plazas en provincia y la necesidad de salir de algunos círculos viciosos asociados a la falta de capacidad para atraer a investigadores de alto nivel pudieran mitigarse si se promoviera una movilidad más intensa del personal académico hacia provincia. Si bien es cierto que existen algunas políticas del CONACYT orientadas a aumentar dicha movilidad, este es un aspecto que requiere de una intervención mejor planeada y con los mecanismos capaces de facilitar su operación- tales como la “portabilidad” de las antigüedades y los derechos de jubilación.  </w:t>
      </w:r>
    </w:p>
    <w:p w:rsidR="002F6FC3" w:rsidRPr="00702423" w:rsidRDefault="002F6FC3" w:rsidP="00AB532B">
      <w:pPr>
        <w:spacing w:before="240" w:after="240" w:line="360" w:lineRule="auto"/>
        <w:jc w:val="both"/>
        <w:rPr>
          <w:rFonts w:ascii="Times New Roman" w:hAnsi="Times New Roman" w:cs="Times New Roman"/>
          <w:b/>
          <w:i/>
          <w:sz w:val="24"/>
          <w:szCs w:val="24"/>
        </w:rPr>
      </w:pPr>
      <w:r w:rsidRPr="00702423">
        <w:rPr>
          <w:rFonts w:ascii="Times New Roman" w:hAnsi="Times New Roman" w:cs="Times New Roman"/>
          <w:b/>
          <w:i/>
          <w:sz w:val="24"/>
          <w:szCs w:val="24"/>
        </w:rPr>
        <w:t>Carrera académica, interacción institucional y sistema de jubilación</w:t>
      </w:r>
    </w:p>
    <w:p w:rsidR="002F6FC3" w:rsidRPr="00702423" w:rsidRDefault="002F6FC3"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Las universidades y centros de investigación deberían hacer esfuerzos por institucionalizar o, en su caso, renovar sus programas de carrera académica, estableciendo mecanismos de acceso y salida transparentes que hagan más atractiva esta opción para los jóvenes egresados de los posgrados nacionales y del exterior, establezcan responsabilidades diferenciadas según las distintas etapas de las trayectorias, posibiliten un reconocimiento y aprovechamiento de los académicos consolidados y a la vez garanticen un reemplazo </w:t>
      </w:r>
      <w:r w:rsidRPr="00702423">
        <w:rPr>
          <w:rFonts w:ascii="Times New Roman" w:hAnsi="Times New Roman" w:cs="Times New Roman"/>
          <w:sz w:val="24"/>
          <w:szCs w:val="24"/>
        </w:rPr>
        <w:lastRenderedPageBreak/>
        <w:t xml:space="preserve">adecuado y ordenado del personal académico dispuesto a jubilarse. Dentro del diseño de carrera académica sería muy importante desarrollar, donde no existan, figuras como el emeritazgo o modalidades semejantes que  permitan a los académicos obtener al final de su trayectoria una recompensa adicional y modalidades de vinculación permanentes con la institución, aún después de que se jubilen. Se recomienda al respecto, en forma complementaria, el diseño de políticas institucionales que permitan una inserción adecuada de los jóvenes académicos y mejoren los espacios de interacción entre los profesores-investigadores de distintas generaciones y, muy en particular, que creen la oportunidad para que los eméritos o académicos distinguidos compartan sus logros y experiencias con los que se inician en la carrera académica. </w:t>
      </w:r>
    </w:p>
    <w:p w:rsidR="00720E1C" w:rsidRPr="00702423" w:rsidRDefault="000F03B7" w:rsidP="00AB532B">
      <w:pPr>
        <w:spacing w:before="240" w:after="240" w:line="360" w:lineRule="auto"/>
        <w:jc w:val="both"/>
        <w:rPr>
          <w:rFonts w:ascii="Times New Roman" w:hAnsi="Times New Roman" w:cs="Times New Roman"/>
          <w:b/>
          <w:sz w:val="24"/>
          <w:szCs w:val="24"/>
        </w:rPr>
      </w:pPr>
      <w:r w:rsidRPr="00702423">
        <w:rPr>
          <w:rFonts w:ascii="Times New Roman" w:hAnsi="Times New Roman" w:cs="Times New Roman"/>
          <w:b/>
          <w:sz w:val="24"/>
          <w:szCs w:val="24"/>
        </w:rPr>
        <w:t>II. Las perspectivas de jubilación de los miembros del SNI</w:t>
      </w:r>
    </w:p>
    <w:p w:rsidR="00720E1C" w:rsidRPr="00702423" w:rsidRDefault="000F03B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A partir de estos resultados</w:t>
      </w:r>
      <w:r w:rsidR="00720E1C" w:rsidRPr="00702423">
        <w:rPr>
          <w:rFonts w:ascii="Times New Roman" w:hAnsi="Times New Roman" w:cs="Times New Roman"/>
          <w:sz w:val="24"/>
          <w:szCs w:val="24"/>
        </w:rPr>
        <w:t xml:space="preserve">, el estudio de las percepciones de los  miembros del Sistema Nacional de Investigadores en torno a los determinantes de la expectativa de retiro, cuyos resultados se recogen en este artículo, se orientó a conocer cuáles son los factores que a su juicio  inciden en la decisión de optar por la jubilación. Escogimos este universo en nuestra investigación puesto que es el caso extremo dentro de los académicos, ya que la pérdida de ingresos que sufriría este contingente tiende a ser mayor en razón de que, al menos hasta ahora, la pérdida de la adscripción institucional por parte del investigador en caso de retiro se traduce en la pérdida del estímulo económico asociado a la categoría de Investigador Nacional. Además, puede suponerse que el miembro del SNI tiene también estímulos provenientes de su propia institución. De esta manera, se configuraría el supuesto de una mayor pérdida de ingresos a la hora del retiro lo que nos permite indagar de qué manera  este factor se combina con otros a la hora de decidir si se opta o no por la jubilación. </w:t>
      </w:r>
    </w:p>
    <w:p w:rsidR="00720E1C" w:rsidRPr="00702423" w:rsidRDefault="00720E1C" w:rsidP="00AB532B">
      <w:pPr>
        <w:spacing w:before="240" w:after="240" w:line="360" w:lineRule="auto"/>
        <w:ind w:firstLine="426"/>
        <w:jc w:val="both"/>
        <w:rPr>
          <w:rFonts w:ascii="Times New Roman" w:hAnsi="Times New Roman" w:cs="Times New Roman"/>
          <w:sz w:val="24"/>
          <w:szCs w:val="24"/>
        </w:rPr>
      </w:pPr>
      <w:r w:rsidRPr="00702423">
        <w:rPr>
          <w:rFonts w:ascii="Times New Roman" w:hAnsi="Times New Roman" w:cs="Times New Roman"/>
          <w:sz w:val="24"/>
          <w:szCs w:val="24"/>
        </w:rPr>
        <w:t>En lo que sigue se presenta la metodología utilizada en la investigación sobre las percepciones de los miembros del SNI y los resultados obtenidos. Finalmente se incluyen las recomendaciones derivadas de este estudio.</w:t>
      </w:r>
    </w:p>
    <w:p w:rsidR="000F03B7" w:rsidRPr="00702423" w:rsidRDefault="000F03B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La investigación se realizó a partir de  dos instrumentos:</w:t>
      </w:r>
    </w:p>
    <w:p w:rsidR="000F03B7" w:rsidRPr="00702423" w:rsidRDefault="000F03B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i/>
          <w:sz w:val="24"/>
          <w:szCs w:val="24"/>
        </w:rPr>
        <w:lastRenderedPageBreak/>
        <w:t>1) Encuesta electrónica a académicos</w:t>
      </w:r>
      <w:r w:rsidRPr="00702423">
        <w:rPr>
          <w:rFonts w:ascii="Times New Roman" w:hAnsi="Times New Roman" w:cs="Times New Roman"/>
          <w:sz w:val="24"/>
          <w:szCs w:val="24"/>
        </w:rPr>
        <w:t xml:space="preserve"> del SNI dirigida a un total aproximado de 3113 miembros con 60 o más años de edad, obteniendo una tasa de respuesta del 40% (1238). Con los 1238 cuestionarios recibidos se conformó una base de datos con 1092 observaciones, una vez eliminados los cuestionarios con errores u omisiones. </w:t>
      </w:r>
    </w:p>
    <w:p w:rsidR="000F03B7" w:rsidRPr="00702423" w:rsidRDefault="000F03B7" w:rsidP="00AB532B">
      <w:pPr>
        <w:pStyle w:val="Prrafodelista"/>
        <w:spacing w:before="240" w:after="240" w:line="360" w:lineRule="auto"/>
        <w:ind w:left="0"/>
        <w:contextualSpacing w:val="0"/>
        <w:jc w:val="both"/>
        <w:rPr>
          <w:rFonts w:ascii="Times New Roman" w:hAnsi="Times New Roman" w:cs="Times New Roman"/>
          <w:sz w:val="24"/>
          <w:szCs w:val="24"/>
        </w:rPr>
      </w:pPr>
      <w:r w:rsidRPr="00702423">
        <w:rPr>
          <w:rFonts w:ascii="Times New Roman" w:hAnsi="Times New Roman" w:cs="Times New Roman"/>
          <w:sz w:val="24"/>
          <w:szCs w:val="24"/>
        </w:rPr>
        <w:t>El cuestionario se centró en la valoración de los diferentes factores que determinan la decisión de retirarse: ingreso actual, monto de la jubilación, prestaciones previas y posteriores al retiro, carga docente, pertenencia grupos de investigación, responsabilidades institucionales, alternativas profesionales y personales posteriores al retiro, preferencias en el uso del tiempo libre, entre otros</w:t>
      </w:r>
      <w:r w:rsidRPr="00702423">
        <w:rPr>
          <w:rStyle w:val="Refdenotaalpie"/>
          <w:rFonts w:ascii="Times New Roman" w:hAnsi="Times New Roman" w:cs="Times New Roman"/>
          <w:sz w:val="24"/>
          <w:szCs w:val="24"/>
        </w:rPr>
        <w:footnoteReference w:id="6"/>
      </w:r>
      <w:r w:rsidRPr="00702423">
        <w:rPr>
          <w:rFonts w:ascii="Times New Roman" w:hAnsi="Times New Roman" w:cs="Times New Roman"/>
          <w:sz w:val="24"/>
          <w:szCs w:val="24"/>
        </w:rPr>
        <w:t>.</w:t>
      </w:r>
    </w:p>
    <w:p w:rsidR="000F03B7" w:rsidRPr="00702423" w:rsidRDefault="000F03B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Con el fin de detectar los determinantes de la expectativa que tienen los investigadores sobre su fecha de retiro, se estimaron tres modelos probabilísticos, considerando especificaciones alternativas de los períodos de retiro previstos. Por una parte, se estimó un </w:t>
      </w:r>
      <w:proofErr w:type="spellStart"/>
      <w:r w:rsidRPr="00702423">
        <w:rPr>
          <w:rFonts w:ascii="Times New Roman" w:hAnsi="Times New Roman" w:cs="Times New Roman"/>
          <w:sz w:val="24"/>
          <w:szCs w:val="24"/>
        </w:rPr>
        <w:t>Probit</w:t>
      </w:r>
      <w:proofErr w:type="spellEnd"/>
      <w:r w:rsidRPr="00702423">
        <w:rPr>
          <w:rFonts w:ascii="Times New Roman" w:hAnsi="Times New Roman" w:cs="Times New Roman"/>
          <w:sz w:val="24"/>
          <w:szCs w:val="24"/>
        </w:rPr>
        <w:t xml:space="preserve"> ordenado, agrupando a los investigadores en tres conjuntos, según el número de años en que esperan jubilarse: antes de 6 años, entre 6 y 15 años y más de 15 años o nunca</w:t>
      </w:r>
      <w:r w:rsidRPr="00702423">
        <w:rPr>
          <w:rStyle w:val="Refdenotaalpie"/>
          <w:rFonts w:ascii="Times New Roman" w:hAnsi="Times New Roman" w:cs="Times New Roman"/>
          <w:sz w:val="24"/>
          <w:szCs w:val="24"/>
        </w:rPr>
        <w:footnoteReference w:id="7"/>
      </w:r>
      <w:r w:rsidRPr="00702423">
        <w:rPr>
          <w:rFonts w:ascii="Times New Roman" w:hAnsi="Times New Roman" w:cs="Times New Roman"/>
          <w:sz w:val="24"/>
          <w:szCs w:val="24"/>
        </w:rPr>
        <w:t xml:space="preserve">. Por otra parte, se estimaron dos </w:t>
      </w:r>
      <w:proofErr w:type="spellStart"/>
      <w:r w:rsidRPr="00702423">
        <w:rPr>
          <w:rFonts w:ascii="Times New Roman" w:hAnsi="Times New Roman" w:cs="Times New Roman"/>
          <w:sz w:val="24"/>
          <w:szCs w:val="24"/>
        </w:rPr>
        <w:t>Probit</w:t>
      </w:r>
      <w:proofErr w:type="spellEnd"/>
      <w:r w:rsidRPr="00702423">
        <w:rPr>
          <w:rFonts w:ascii="Times New Roman" w:hAnsi="Times New Roman" w:cs="Times New Roman"/>
          <w:sz w:val="24"/>
          <w:szCs w:val="24"/>
        </w:rPr>
        <w:t>: uno considera como variable dependiente dicotómica si esperan retirarse antes de 6 años o desean seguir trabajando al menos 6 años más (</w:t>
      </w:r>
      <w:r w:rsidR="00257827" w:rsidRPr="00702423">
        <w:rPr>
          <w:rFonts w:ascii="Times New Roman" w:hAnsi="Times New Roman" w:cs="Times New Roman"/>
          <w:sz w:val="24"/>
          <w:szCs w:val="24"/>
        </w:rPr>
        <w:t xml:space="preserve">Cuadro </w:t>
      </w:r>
      <w:r w:rsidR="00B125FB" w:rsidRPr="00702423">
        <w:rPr>
          <w:rFonts w:ascii="Times New Roman" w:hAnsi="Times New Roman" w:cs="Times New Roman"/>
          <w:sz w:val="24"/>
          <w:szCs w:val="24"/>
        </w:rPr>
        <w:t>1</w:t>
      </w:r>
      <w:r w:rsidRPr="00702423">
        <w:rPr>
          <w:rFonts w:ascii="Times New Roman" w:hAnsi="Times New Roman" w:cs="Times New Roman"/>
          <w:sz w:val="24"/>
          <w:szCs w:val="24"/>
        </w:rPr>
        <w:t>), y el otro si prevén que nunca se retirarán o si esperan retirarse en algún momento aunque sea lejano (</w:t>
      </w:r>
      <w:r w:rsidR="00257827" w:rsidRPr="00702423">
        <w:rPr>
          <w:rFonts w:ascii="Times New Roman" w:hAnsi="Times New Roman" w:cs="Times New Roman"/>
          <w:sz w:val="24"/>
          <w:szCs w:val="24"/>
        </w:rPr>
        <w:t xml:space="preserve">Cuadro </w:t>
      </w:r>
      <w:r w:rsidR="00B125FB" w:rsidRPr="00702423">
        <w:rPr>
          <w:rFonts w:ascii="Times New Roman" w:hAnsi="Times New Roman" w:cs="Times New Roman"/>
          <w:sz w:val="24"/>
          <w:szCs w:val="24"/>
        </w:rPr>
        <w:t>2</w:t>
      </w:r>
      <w:r w:rsidRPr="00702423">
        <w:rPr>
          <w:rFonts w:ascii="Times New Roman" w:hAnsi="Times New Roman" w:cs="Times New Roman"/>
          <w:sz w:val="24"/>
          <w:szCs w:val="24"/>
        </w:rPr>
        <w:t>).</w:t>
      </w:r>
    </w:p>
    <w:p w:rsidR="000F03B7" w:rsidRPr="00702423" w:rsidRDefault="000F03B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Las variables explicativas que se consideraron fueron: edad, agrupada en cuatro intervalos de cinco años</w:t>
      </w:r>
      <w:r w:rsidRPr="00702423">
        <w:rPr>
          <w:rStyle w:val="Refdenotaalpie"/>
          <w:rFonts w:ascii="Times New Roman" w:hAnsi="Times New Roman" w:cs="Times New Roman"/>
          <w:sz w:val="24"/>
          <w:szCs w:val="24"/>
        </w:rPr>
        <w:footnoteReference w:id="8"/>
      </w:r>
      <w:r w:rsidRPr="00702423">
        <w:rPr>
          <w:rFonts w:ascii="Times New Roman" w:hAnsi="Times New Roman" w:cs="Times New Roman"/>
          <w:sz w:val="24"/>
          <w:szCs w:val="24"/>
        </w:rPr>
        <w:t>; sexo; área de especialización, según la clasificación del SNI</w:t>
      </w:r>
      <w:r w:rsidRPr="00702423">
        <w:rPr>
          <w:rStyle w:val="Refdenotaalpie"/>
          <w:rFonts w:ascii="Times New Roman" w:hAnsi="Times New Roman" w:cs="Times New Roman"/>
          <w:sz w:val="24"/>
          <w:szCs w:val="24"/>
        </w:rPr>
        <w:footnoteReference w:id="9"/>
      </w:r>
      <w:r w:rsidRPr="00702423">
        <w:rPr>
          <w:rFonts w:ascii="Times New Roman" w:hAnsi="Times New Roman" w:cs="Times New Roman"/>
          <w:sz w:val="24"/>
          <w:szCs w:val="24"/>
        </w:rPr>
        <w:t xml:space="preserve">; nivel de SNI; institución de adscripción, separando las nueve instituciones con mayor número de </w:t>
      </w:r>
      <w:r w:rsidRPr="00702423">
        <w:rPr>
          <w:rFonts w:ascii="Times New Roman" w:hAnsi="Times New Roman" w:cs="Times New Roman"/>
          <w:sz w:val="24"/>
          <w:szCs w:val="24"/>
        </w:rPr>
        <w:lastRenderedPageBreak/>
        <w:t>miembros del SNI</w:t>
      </w:r>
      <w:r w:rsidRPr="00702423">
        <w:rPr>
          <w:rStyle w:val="Refdenotaalpie"/>
          <w:rFonts w:ascii="Times New Roman" w:hAnsi="Times New Roman" w:cs="Times New Roman"/>
          <w:sz w:val="24"/>
          <w:szCs w:val="24"/>
        </w:rPr>
        <w:footnoteReference w:id="10"/>
      </w:r>
      <w:r w:rsidRPr="00702423">
        <w:rPr>
          <w:rFonts w:ascii="Times New Roman" w:hAnsi="Times New Roman" w:cs="Times New Roman"/>
          <w:sz w:val="24"/>
          <w:szCs w:val="24"/>
        </w:rPr>
        <w:t>; lugar de residencia, distinguiendo entre el DF y el resto; horas dedicadas a investigación</w:t>
      </w:r>
      <w:r w:rsidR="00960069" w:rsidRPr="00702423">
        <w:rPr>
          <w:rFonts w:ascii="Times New Roman" w:hAnsi="Times New Roman" w:cs="Times New Roman"/>
          <w:sz w:val="24"/>
          <w:szCs w:val="24"/>
        </w:rPr>
        <w:t xml:space="preserve"> </w:t>
      </w:r>
      <w:r w:rsidRPr="00702423">
        <w:rPr>
          <w:rFonts w:ascii="Times New Roman" w:hAnsi="Times New Roman" w:cs="Times New Roman"/>
          <w:sz w:val="24"/>
          <w:szCs w:val="24"/>
        </w:rPr>
        <w:t>(agrupando hasta 20 horas, de 21 a 30 horas y más de 30 horas semanales); horas dedicadas a la docencia, (separando entre quienes señalan hasta 10 horas semanales y quienes reportan más de 10 horas)</w:t>
      </w:r>
      <w:r w:rsidRPr="00702423">
        <w:rPr>
          <w:rStyle w:val="Refdenotaalpie"/>
          <w:rFonts w:ascii="Times New Roman" w:hAnsi="Times New Roman" w:cs="Times New Roman"/>
          <w:sz w:val="24"/>
          <w:szCs w:val="24"/>
        </w:rPr>
        <w:footnoteReference w:id="11"/>
      </w:r>
      <w:r w:rsidRPr="00702423">
        <w:rPr>
          <w:rFonts w:ascii="Times New Roman" w:hAnsi="Times New Roman" w:cs="Times New Roman"/>
          <w:sz w:val="24"/>
          <w:szCs w:val="24"/>
        </w:rPr>
        <w:t>; percepción sobre la libertad para elegir perfil como investigador, distinguiendo entre mucha y regular libertad (incluye a poco y nula libertad); porcentaje que representan el salario y las prestaciones (excluyendo todos los estímulos por investigación y docencia) dentro del ingreso anual, agrupado en tres segmentos (hasta 50% del ingreso total, de 51 a 75% y más de 75% del total); percepción sobre la importancia del estímulo económico del SNI, distinguiendo entre quienes le asignan mucha importancia y el resto; percepción del retiro como amenaza a la conservación del nivel de vida, separando a quienes sí consideran esta amenaza y el resto; percepción del retiro como liberación de las cargas académicas, separando a quienes si consideran esta liberación y el resto; importancia de la previsible pérdida de ingreso como obstáculo para retirarse, distinguiendo a quienes le otorgan mucha importancia y el resto</w:t>
      </w:r>
      <w:r w:rsidRPr="00702423">
        <w:rPr>
          <w:rStyle w:val="Refdenotaalpie"/>
          <w:rFonts w:ascii="Times New Roman" w:hAnsi="Times New Roman" w:cs="Times New Roman"/>
          <w:sz w:val="24"/>
          <w:szCs w:val="24"/>
        </w:rPr>
        <w:footnoteReference w:id="12"/>
      </w:r>
      <w:r w:rsidRPr="00702423">
        <w:rPr>
          <w:rFonts w:ascii="Times New Roman" w:hAnsi="Times New Roman" w:cs="Times New Roman"/>
          <w:sz w:val="24"/>
          <w:szCs w:val="24"/>
        </w:rPr>
        <w:t xml:space="preserve">; e, importancia de la previsible pérdida de beneficios tangibles como obstáculo para retirarse, distinguiendo a quienes le otorgan mucha importancia y el resto. </w:t>
      </w:r>
    </w:p>
    <w:p w:rsidR="000F03B7" w:rsidRPr="00702423" w:rsidRDefault="000F03B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Las tres regresiones estimadas presentaron resultados coincidentes</w:t>
      </w:r>
      <w:r w:rsidRPr="00702423">
        <w:rPr>
          <w:rStyle w:val="Refdenotaalpie"/>
          <w:rFonts w:ascii="Times New Roman" w:hAnsi="Times New Roman" w:cs="Times New Roman"/>
          <w:sz w:val="24"/>
          <w:szCs w:val="24"/>
        </w:rPr>
        <w:footnoteReference w:id="13"/>
      </w:r>
      <w:r w:rsidRPr="00702423">
        <w:rPr>
          <w:rFonts w:ascii="Times New Roman" w:hAnsi="Times New Roman" w:cs="Times New Roman"/>
          <w:sz w:val="24"/>
          <w:szCs w:val="24"/>
        </w:rPr>
        <w:t>. Las variables significativas tendieron a ser las mismas en cada caso.</w:t>
      </w:r>
    </w:p>
    <w:p w:rsidR="000F03B7" w:rsidRPr="00702423" w:rsidRDefault="000F03B7" w:rsidP="00AB532B">
      <w:pPr>
        <w:pStyle w:val="Prrafodelista"/>
        <w:spacing w:before="240" w:after="240" w:line="360" w:lineRule="auto"/>
        <w:ind w:left="0"/>
        <w:contextualSpacing w:val="0"/>
        <w:jc w:val="both"/>
        <w:rPr>
          <w:rFonts w:ascii="Times New Roman" w:hAnsi="Times New Roman" w:cs="Times New Roman"/>
          <w:sz w:val="24"/>
          <w:szCs w:val="24"/>
        </w:rPr>
      </w:pPr>
      <w:r w:rsidRPr="00702423">
        <w:rPr>
          <w:rFonts w:ascii="Times New Roman" w:hAnsi="Times New Roman" w:cs="Times New Roman"/>
          <w:sz w:val="24"/>
          <w:szCs w:val="24"/>
        </w:rPr>
        <w:t xml:space="preserve">2) </w:t>
      </w:r>
      <w:r w:rsidRPr="00702423">
        <w:rPr>
          <w:rFonts w:ascii="Times New Roman" w:hAnsi="Times New Roman" w:cs="Times New Roman"/>
          <w:i/>
          <w:sz w:val="24"/>
          <w:szCs w:val="24"/>
        </w:rPr>
        <w:t>Estudio cualitativo</w:t>
      </w:r>
      <w:r w:rsidRPr="00702423">
        <w:rPr>
          <w:rFonts w:ascii="Times New Roman" w:hAnsi="Times New Roman" w:cs="Times New Roman"/>
          <w:sz w:val="24"/>
          <w:szCs w:val="24"/>
        </w:rPr>
        <w:t xml:space="preserve">. El propósito de esta etapa de la investigación, que se realizó en el periodo comprendido entre los meses de octubre de 2012 y marzo de 2013, fue profundizar en la valoración de los factores en torno a la disposición para el retiro de los miembros del SNI y su relación con la diversidad que caracteriza a cada institución. Este componente se realizó a partir de entrevistas a profundidad y grupos de discusión con académicos miembros del SNI (distintos niveles) que cumplen con los requisitos institucionales para optar por el retiro, de varias áreas y disciplinas, con o sin responsabilidades docentes. </w:t>
      </w:r>
    </w:p>
    <w:p w:rsidR="000F03B7" w:rsidRPr="00702423" w:rsidRDefault="000F03B7" w:rsidP="00AB532B">
      <w:pPr>
        <w:pStyle w:val="Prrafodelista"/>
        <w:spacing w:before="240" w:after="240" w:line="360" w:lineRule="auto"/>
        <w:ind w:left="0"/>
        <w:contextualSpacing w:val="0"/>
        <w:jc w:val="both"/>
        <w:rPr>
          <w:rFonts w:ascii="Times New Roman" w:hAnsi="Times New Roman" w:cs="Times New Roman"/>
          <w:sz w:val="24"/>
          <w:szCs w:val="24"/>
        </w:rPr>
      </w:pPr>
      <w:r w:rsidRPr="00702423">
        <w:rPr>
          <w:rFonts w:ascii="Times New Roman" w:hAnsi="Times New Roman" w:cs="Times New Roman"/>
          <w:sz w:val="24"/>
          <w:szCs w:val="24"/>
        </w:rPr>
        <w:lastRenderedPageBreak/>
        <w:t xml:space="preserve">Se escogieron nueve instituciones en razón de la mayor presencia de miembros del SNI, tanto de dentro como de fuera del DF. Estas instituciones son, dentro del área metropolitana, la UNAM, la UAM, el INAH, el IPN, el CINVESTAV, la FLACSO y los Institutos de Salud Pública. Como representantes de instituciones de los estados de la república se incluyeron la BUAP y la </w:t>
      </w:r>
      <w:proofErr w:type="spellStart"/>
      <w:r w:rsidRPr="00702423">
        <w:rPr>
          <w:rFonts w:ascii="Times New Roman" w:hAnsi="Times New Roman" w:cs="Times New Roman"/>
          <w:sz w:val="24"/>
          <w:szCs w:val="24"/>
        </w:rPr>
        <w:t>UdG</w:t>
      </w:r>
      <w:proofErr w:type="spellEnd"/>
      <w:r w:rsidRPr="00702423">
        <w:rPr>
          <w:rFonts w:ascii="Times New Roman" w:hAnsi="Times New Roman" w:cs="Times New Roman"/>
          <w:sz w:val="24"/>
          <w:szCs w:val="24"/>
        </w:rPr>
        <w:t>. Se contó con la participación de cerca de 79 académicos y seis directivos de universidades y centros de investigación</w:t>
      </w:r>
      <w:r w:rsidRPr="00702423">
        <w:rPr>
          <w:rStyle w:val="Refdenotaalpie"/>
          <w:rFonts w:ascii="Times New Roman" w:hAnsi="Times New Roman" w:cs="Times New Roman"/>
          <w:sz w:val="24"/>
          <w:szCs w:val="24"/>
        </w:rPr>
        <w:footnoteReference w:id="14"/>
      </w:r>
      <w:r w:rsidRPr="00702423">
        <w:rPr>
          <w:rFonts w:ascii="Times New Roman" w:hAnsi="Times New Roman" w:cs="Times New Roman"/>
          <w:sz w:val="24"/>
          <w:szCs w:val="24"/>
        </w:rPr>
        <w:t>.</w:t>
      </w:r>
    </w:p>
    <w:p w:rsidR="000F03B7" w:rsidRPr="00702423" w:rsidRDefault="000F03B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La selección de las personas entrevistadas se hizo de la siguiente manera: se envió un correo electrónico a los investigadores que cumplían los requisitos en las diversas instituciones (60 años o más y miembros activos del SNI); paso seguido se concretó la cita con los que respondían y tenían tiempo disponible para acudir a la entrevista en el lugar y hora establecidos. Por ello, se advierte que existe un sesgo de selección, ya que puede suponerse que los que respondieron son justamente aquellos que están más interesados en tener mejores condiciones para el retiro o al menos en informarse y conversar con sus colegas sobre el particular. Este sesgo es difícil de evitar dado el carácter voluntario de la participación en los grupos y el tiempo que se tuvo para convocarlos. En muchos casos, se encontró que las entrevistas fueron los primeros espacios grupales en donde los académicos pudieron manifestar sus opiniones sobre la jubilación, lo que demuestra que es un tema poco tratado en los centros de investigación del país. Esto, sin duda, condiciona la parte cualitativa de la investigación.</w:t>
      </w:r>
    </w:p>
    <w:p w:rsidR="000F03B7" w:rsidRPr="00702423" w:rsidRDefault="000F03B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De esta forma, más allá de los aspectos concretos que pudieron explorarse en relación a la percepción que los miembros del SNI tienen sobre la decisión de jubilarse, las entrevistas se convirtieron en un espacio de reflexión colectiva y expresión de la voz de los investigadores en cuestiones vinculadas con el quehacer académico.</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i/>
          <w:sz w:val="24"/>
          <w:szCs w:val="24"/>
          <w:u w:val="single"/>
        </w:rPr>
        <w:t>Factores que inciden en la decisión de jubilación</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En términos generales, el componente cuantitativo y el cualitativo de la investigación arrojaron resultados similares, como se verá en la descripción que se ofrece a continuación. </w:t>
      </w:r>
      <w:r w:rsidRPr="00702423">
        <w:rPr>
          <w:rFonts w:ascii="Times New Roman" w:hAnsi="Times New Roman" w:cs="Times New Roman"/>
          <w:sz w:val="24"/>
          <w:szCs w:val="24"/>
        </w:rPr>
        <w:lastRenderedPageBreak/>
        <w:t xml:space="preserve">Un primer punto en común es la percepción del retiro como una amenaza a las condiciones materiales, expresada en la brecha de ingreso entre el monto que se percibe cuando se opta por el retiro y el monto que se alcanzaba como investigador activo. En este sentido, la encuesta muestra que cuatro quintas partes de los investigadores asignan mucha importancia a la pérdida del SIN después del retiro y, coincidentemente, el 90% asigna una gran importancia a la posible pérdida de ingresos debido a la diferencia entre el monto de la jubilación esperada y su último ingreso. De la misma manera, más del 80% asigna gran importancia en su decisión de retirarse a la pérdida de beneficios tangibles, como el seguro médico privado, espacio para investigar y fondos para investigación o para asistencia a congresos, que se perderían al momento de jubilarse. Como era de esperarse, hay también una percepción positiva sobre la posibilidad de mantener el SNI para que la jubilación sea algo realizable en el corto  y mediano plazo.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En las entrevistas grupales se confirmó la existencia de un fuerte consenso en torno a estas percepciones pero se encontraron algunos matices en torno a la importancia de preservar el estímulo del SNI después del retiro, ya que muchos consideran que sería insuficiente y que sus respectivas instituciones también deben hacer algo para motivar la decisión de optar por el retiro a determinada edad. Otra preocupación al respecto fue sobre las condiciones que se exigirían para que los investigadores pudieran conservar este beneficio (incluyendo el derecho a optar por el seguro médico) después de la jubilación. Además de permitirnos profundizar sobre las percepciones de los investigadores sobre aspectos incluidos en el cuestionario, las discusiones grupales mostraron otras preocupaciones relacionadas con la decisión de jubilación y las carreras académicas.</w:t>
      </w:r>
    </w:p>
    <w:p w:rsidR="00130457" w:rsidRPr="00702423" w:rsidRDefault="00130457" w:rsidP="00AB532B">
      <w:pPr>
        <w:spacing w:before="240" w:after="240" w:line="360" w:lineRule="auto"/>
        <w:jc w:val="both"/>
        <w:rPr>
          <w:rFonts w:ascii="Times New Roman" w:hAnsi="Times New Roman" w:cs="Times New Roman"/>
          <w:i/>
          <w:sz w:val="24"/>
          <w:szCs w:val="24"/>
          <w:u w:val="single"/>
        </w:rPr>
      </w:pPr>
      <w:r w:rsidRPr="00702423">
        <w:rPr>
          <w:rFonts w:ascii="Times New Roman" w:hAnsi="Times New Roman" w:cs="Times New Roman"/>
          <w:i/>
          <w:sz w:val="24"/>
          <w:szCs w:val="24"/>
          <w:u w:val="single"/>
        </w:rPr>
        <w:t>El efecto de las instituciones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Una vez que se controla por todas las variables consideradas, no es posible concluir que la institución de adscripción- per se- tenga efectos claros sobre el año en que los investigadores prevén retirarse, salvo excepciones. Controlando por otras variables, los investigadores del IPN tienen una mayor probabilidad de manifestar que desean retirarse pronto y una menor probabilidad de indicar que nunca se retirarán. Por su parte, la pertenencia al CINVESTAV impacta positivamente la preferencia por retirarse pronto, lo cual es contrarrestado por otras características de sus investigadores, por lo que su </w:t>
      </w:r>
      <w:r w:rsidRPr="00702423">
        <w:rPr>
          <w:rFonts w:ascii="Times New Roman" w:hAnsi="Times New Roman" w:cs="Times New Roman"/>
          <w:sz w:val="24"/>
          <w:szCs w:val="24"/>
        </w:rPr>
        <w:lastRenderedPageBreak/>
        <w:t xml:space="preserve">probabilidad de retirarse pronto es similar al promedio del conjunto de la muestra estudiada. Además, la pertenencia al mismo CINVESTAV o al COLMEX reduce la probabilidad de manifestar que nunca se retirarían, aunque en ambos casos, considerando otras características, sus investigadores tienen una probabilidad similar al conjunto de la muestra.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Sin embargo, los resultados cuantitativos y cualitativos muestran cómo ciertas condiciones institucionales y del desempeño profesional inciden en esta decisión. Es el caso de la falta de apoyo institucional para realizar las actividades de investigación, el peso de las constantes evaluaciones y el impacto de los cambios en los puestos directivos sobre las oportunidades y restricciones de las carreras académicas.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Hay también una gran diversidad de condiciones de trabajo dentro y entre las distintas  instituciones  por lo que se refiere a los ingresos de los académicos; las cargas de trabajo y el tipo de investigación que se realiza según las distintas áreas. En este sentido, los grupos de discusión confirmaron que mientras mejores condiciones de trabajo existan y mayor libertad para escoger el perfil académico, menores serán las presiones que se deban soportar en caso de mantenerse en actividad. También se observó que a mayor dependencia de la infraestructura institucional para realizar investigación (como es el caso de los laboratorios) mayor será la necesidad de conservar la adscripción institucional para continuar activos y, por ende, menor interés habrá por optar por la jubilación.</w:t>
      </w:r>
      <w:r w:rsidRPr="00702423">
        <w:rPr>
          <w:rStyle w:val="Refdenotaalpie"/>
          <w:rFonts w:ascii="Times New Roman" w:hAnsi="Times New Roman" w:cs="Times New Roman"/>
          <w:sz w:val="24"/>
          <w:szCs w:val="24"/>
        </w:rPr>
        <w:footnoteReference w:id="15"/>
      </w:r>
      <w:r w:rsidRPr="00702423">
        <w:rPr>
          <w:rFonts w:ascii="Times New Roman" w:hAnsi="Times New Roman" w:cs="Times New Roman"/>
          <w:sz w:val="24"/>
          <w:szCs w:val="24"/>
        </w:rPr>
        <w:t xml:space="preserve">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También se puso de manifiesto que aunque en algunas instituciones existen condiciones menos favorables- mayor carga docente, falta de recursos para investigación o de infraestructura, menores salarios- esta situación puede compensarse con menores exigencias en las evaluaciones de desempeño, por lo que no necesariamente estas malas condiciones se traducen en una mayor disposición a jubilarse. </w:t>
      </w:r>
    </w:p>
    <w:p w:rsidR="00130457" w:rsidRPr="00702423" w:rsidRDefault="00130457" w:rsidP="00AB532B">
      <w:pPr>
        <w:spacing w:before="240" w:after="240" w:line="360" w:lineRule="auto"/>
        <w:jc w:val="both"/>
        <w:rPr>
          <w:rFonts w:ascii="Times New Roman" w:hAnsi="Times New Roman" w:cs="Times New Roman"/>
          <w:i/>
          <w:sz w:val="24"/>
          <w:szCs w:val="24"/>
          <w:u w:val="single"/>
        </w:rPr>
      </w:pPr>
      <w:r w:rsidRPr="00702423">
        <w:rPr>
          <w:rFonts w:ascii="Times New Roman" w:hAnsi="Times New Roman" w:cs="Times New Roman"/>
          <w:i/>
          <w:sz w:val="24"/>
          <w:szCs w:val="24"/>
          <w:u w:val="single"/>
        </w:rPr>
        <w:t>¿Es la jubilación un hecho inevitable, una manera de librarse de las cargas académicas o una amenaza a la identidad del investigador?</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 xml:space="preserve">El estudio cualitativo confirmó que las diferentes percepciones sobre la decisión de jubilación no dependen solamente de las condiciones institucionales, sino también de la manera en que se vive el papel de investigadores, para algunos indisolublemente ligado a su identidad. Por ello, una parte muy importante de los investigadores entrevistados reconoce que la jubilación es necesaria, pero admite que no se jubilarán nunca porque le dan mayor importancia a la “pasión que sienten por su actividad”. En consecuencia, no se tiene interés en desarrollar otras actividades, destinar más tiempo a la familia o cambiar de residencia, posibilidades que se ven como muy atractivas por parte de otros investigadores más dispuestos a retirarse.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Coincidiendo con lo anterior, el número de horas dedicadas a la investigación tiene un claro efecto sobre las expectativas de retiro. Quienes investigan más de 30 horas semanales – es decir, tiene un perfil preponderante como investigadores- tienen un horizonte de retiro más lejano. Es incluso más probable que prefieran nunca retirarse. Esto claramente se corroboró en las entrevistas ya que los que tienen un proyectos de largo aliento en curso, a los que dedican gran parte de su actividad, sienten que la edad no es un factor de peso que afecte su desempeño, especialmente cuando no han visto afectada su salud.</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En las entrevistas predominó el grupo de los que considera que la jubilación es inevitable y mostró interés y disposición a tomar esta decisión, especialmente debido a que se reconoce que después de los 70 años comienzan a manifestarse diversos problemas de salud que merman el desempeño o porque lo consideran un deber ético frente a las nuevas generaciones. Sin embargo, una parte significativa sostuvo que aunque quisieran tomar la decisión, la pérdida de ingresos terminaría desalentándolos. Más aún  los llevaría, como se dijo en diversas ocasiones, a “trabajar hasta el último aliento”.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Otro factor adverso puesto de manifiesto en las entrevistas sería la inexistencia de programas que permitan un retiro gradual de las actividades académicas que evite transiciones abruptas y les permitan conservar su identidad como investigadores y algunas ventajas materiales, como infraestructura o recursos para la investigación y asistencia a congresos.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Mientras el peso que puede llegar a representar la carga docente a nivel de licenciatura  en la decisión de jubilarse se puso de manifiesto en gran parte de las entrevistas grupales, sobre todo en aquellas instituciones en las que  los miembros del SNI tienen una adscripción como profesores, esto no se corroboró en las respuestas de los investigadores al cuestionario. Sin embargo, más de la cuarta parte consideró a la jubilación como una liberación de cargas académicas. Esta variable tiene un gran impacto sobre las expectativas de retiro ya que quienes tienen esta percepción tienden a plantear un horizonte de retiro más cercano. Inclusive, los resultados de la regresión sobre la probabilidad de jubilarse antes de seis años muestran que esta percepción del retiro como liberación es uno de los determinantes más significativos.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Los resultados reportados muestran en cambio que las horas semanales de docencia no tienen un impacto significativo sobre las expectativas de retiro. Cabe reiterar que sólo la cuarta parte de los investigadores con SNI imparten más de 10 horas de docencia; inclusive, en ninguna de las nueve instituciones con mayor número de SNI los investigadores con más de 10 horas de docencia alcanzan el 30%</w:t>
      </w:r>
      <w:r w:rsidRPr="00702423">
        <w:rPr>
          <w:rStyle w:val="Refdenotaalpie"/>
          <w:rFonts w:ascii="Times New Roman" w:hAnsi="Times New Roman" w:cs="Times New Roman"/>
          <w:sz w:val="24"/>
          <w:szCs w:val="24"/>
        </w:rPr>
        <w:footnoteReference w:id="16"/>
      </w:r>
      <w:r w:rsidRPr="00702423">
        <w:rPr>
          <w:rFonts w:ascii="Times New Roman" w:hAnsi="Times New Roman" w:cs="Times New Roman"/>
          <w:sz w:val="24"/>
          <w:szCs w:val="24"/>
        </w:rPr>
        <w:t xml:space="preserve">. Sin embargo, la carga que supone asumir cursos de licenciatura y lidiar con las deficiencias formativas con que llegan las nuevas generaciones, cuando la paciencia empieza a mermar, fue puesta de manifiesto en la discusión en los grupos. En cambio fueron minoritarios los investigadores que siguen disfrutando la impartición de clases a los más jóvenes y no tienen la expectativa de verse liberados de esta obligación a través de la jubilación.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La percepción sobre la libertad para elegir el perfil de investigador también es un determinante relevante de las expectativas de retiro. Quienes sienten menor libertad tienden a preferir retirarse antes  y liberarse de las cargas académicas, que quienes sienten mayor libertad. Esta diferencia es más marcada en las estimaciones sobre las expectativas de retiro antes de seis años y se corroboró en el estudio cualitativo.</w:t>
      </w:r>
    </w:p>
    <w:p w:rsidR="00130457" w:rsidRPr="00702423" w:rsidRDefault="00130457" w:rsidP="00AB532B">
      <w:pPr>
        <w:spacing w:before="240" w:after="240" w:line="360" w:lineRule="auto"/>
        <w:jc w:val="both"/>
        <w:rPr>
          <w:rFonts w:ascii="Times New Roman" w:hAnsi="Times New Roman" w:cs="Times New Roman"/>
          <w:i/>
          <w:sz w:val="24"/>
          <w:szCs w:val="24"/>
          <w:u w:val="single"/>
        </w:rPr>
      </w:pPr>
      <w:r w:rsidRPr="00702423">
        <w:rPr>
          <w:rFonts w:ascii="Times New Roman" w:hAnsi="Times New Roman" w:cs="Times New Roman"/>
          <w:i/>
          <w:sz w:val="24"/>
          <w:szCs w:val="24"/>
          <w:u w:val="single"/>
        </w:rPr>
        <w:t xml:space="preserve">La pérdida de ingreso, prestaciones y beneficios tangibles e intangibles como principal disuasivo de la jubilación.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Confirmando los hallazgos de estudios previos, se encontró que la proporción que dentro del ingreso anual representan los salarios y prestaciones, excluyendo todo tipo de estímulos, es un determinante clave en las preferencias de los miembros del SNI respecto a cuándo optar por el retiro. Mientras mayor es esta proporción es más probable que los miembros del SNI prevean retirarse relativamente pronto y es menos probable que indiquen que nunca se retirarían. Ambos resultados se deben a que si se retiraran perderían en comparación con otros investigadores un menor porcentaje de su ingreso actual dada la menor importancia de sus estímulos.</w:t>
      </w:r>
      <w:r w:rsidRPr="00702423">
        <w:rPr>
          <w:rStyle w:val="Refdenotaalpie"/>
          <w:rFonts w:ascii="Times New Roman" w:hAnsi="Times New Roman" w:cs="Times New Roman"/>
          <w:sz w:val="24"/>
          <w:szCs w:val="24"/>
        </w:rPr>
        <w:footnoteReference w:id="17"/>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La importancia asignada a la previsible pérdida de ingreso como consecuencia del retiro tiene un impacto significativo sobre el momento en que los investigadores desean retirarse. Quienes no le asignan tanta importancia a dicha pérdida de ingreso son más proclives a considerar el retiro en un horizonte temporal más cercano. Coincidiendo con estos resultados, el estudio cualitativo confirmó que existe un temor generalizado entre los investigadores a perder su nivel de vida después de tres o cuatro décadas de actividad académica, incluso entre quienes creen que ya han trabajado lo suficiente, pueden dedicarse a otras actividades o disminuir el ritmo de su desempeño académico.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Hay por ello un reclamo compartido hacia a las instituciones y el Estado por no haber generado las condiciones para un retiro digno, orillando a muchos investigadores a continuar activos bajo pésimas condiciones de salud, lo que se considera tanto “injusto como inaceptable” y contrasta con las condiciones excepcionales que se conceden para la jubilación de los altos funcionarios públicos y trabajadores de empresas estatales con regímenes de jubilación privilegiados. En este sentido, se sostiene que la decisión de jubilación de los académicos está enmarcada en un fuerte “conflicto de intereses” entre la institución y los investigadores y solamente se resolvería optando por ella cuando exista alguna otra razón  o valoración personal que ayude a compensar la pérdida de ingresos.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Por el contrario, si bien más del 90% de los investigadores perciben la posibilidad de jubilarse como una amenaza para su nivel de vida, las estimaciones reportadas no presentan resultados significativos del impacto de esta percepción sobre sus preferencias de retirarse, </w:t>
      </w:r>
      <w:r w:rsidRPr="00702423">
        <w:rPr>
          <w:rFonts w:ascii="Times New Roman" w:hAnsi="Times New Roman" w:cs="Times New Roman"/>
          <w:sz w:val="24"/>
          <w:szCs w:val="24"/>
        </w:rPr>
        <w:lastRenderedPageBreak/>
        <w:t>una vez que se controla por las demás variables. Ello implica que no es posible concluir que  los investigadores que perciben esta amenaza tengan preferencias sobre el retiro diferentes a quienes no la perciben, una vez que se controla por las otras variables consideradas. La reducida significancia del coeficiente estimado puede deberse a la poca variabilidad de la percepción del retiro como amenaza para su nivel de vida, dado que nueve de cada diez encuestados tiene esta percepción. Además, como este resultado podría estar sesgado por la correlación con otras variables se realizaron estimaciones alternativas, excluyendo las variables referentes a “porcentaje que representan los salarios y prestaciones dentro del ingreso total” y “percepción de la importancia sobre la pérdida de ingreso al retirarse”. Los resultados confirmaron la poca significancia de la percepción del retiro como amenaza al nivel de vida en abstracto, lo que parece implicar que lo más relevante es la percepción sobre la pérdida de ingreso (que en realidad es uno de los factores que amenaza de manera más directa el nivel de vida).</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Un resultado similar al de la importancia de la pérdida de ingreso se encontró tanto en el estudio cuantitativo como en el cualitativo con respecto a la importancia asignada a la pérdida de beneficios tangibles asociados a la adscripción institucional y/o del SNI como seguro médico privado, espacio para investigar y fondos para investigación y congresos. Es más elevada la probabilidad de que planteen retirarse antes de seis años quienes dan regular, poca o nula importancia a esta pérdida. Mientras mayor es la importancia asignada a esta previsible pérdida mayor es la probabilidad de posponer la jubilación o de plantear que nunca se jubilarían. En las entrevistas se encontró también que en determinadas áreas e instituciones, el papel del investigador como jefe de un equipo o laboratorio tiene un gran peso al punto que se equipara al rol como jefe de familia y no se concibe cómo puede ser la vida fuera de él, reconociéndose que en caso de jubilarse  les “costaría mucho trabajo rearmar el tejido de las relaciones cotidianas”.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i/>
          <w:sz w:val="24"/>
          <w:szCs w:val="24"/>
          <w:u w:val="single"/>
        </w:rPr>
        <w:t>¿Favorece el peso de los años la decisión de jubilarse</w:t>
      </w:r>
      <w:r w:rsidRPr="00702423">
        <w:rPr>
          <w:rFonts w:ascii="Times New Roman" w:hAnsi="Times New Roman" w:cs="Times New Roman"/>
          <w:sz w:val="24"/>
          <w:szCs w:val="24"/>
        </w:rPr>
        <w:t>?</w:t>
      </w:r>
    </w:p>
    <w:p w:rsidR="00130457" w:rsidRPr="00702423" w:rsidRDefault="00130457" w:rsidP="00AB532B">
      <w:pPr>
        <w:spacing w:before="240" w:after="240" w:line="360" w:lineRule="auto"/>
        <w:jc w:val="both"/>
        <w:rPr>
          <w:rFonts w:ascii="Times New Roman" w:hAnsi="Times New Roman" w:cs="Times New Roman"/>
          <w:b/>
          <w:sz w:val="24"/>
          <w:szCs w:val="24"/>
          <w:u w:val="single"/>
        </w:rPr>
      </w:pPr>
      <w:r w:rsidRPr="00702423">
        <w:rPr>
          <w:rFonts w:ascii="Times New Roman" w:hAnsi="Times New Roman" w:cs="Times New Roman"/>
          <w:sz w:val="24"/>
          <w:szCs w:val="24"/>
        </w:rPr>
        <w:t xml:space="preserve">Contra lo que podría esperarse, de acuerdo a las tres regresiones estimadas resultó que la edad (dentro del universo de los investigadores de 60 años o más) no afecta claramente la expectativa de retiro en ninguna de las estimaciones. Destaca el comportamiento singular de quienes tienen de 65 a 69 años de edad, con una probabilidad más alta de retirarse </w:t>
      </w:r>
      <w:r w:rsidRPr="00702423">
        <w:rPr>
          <w:rFonts w:ascii="Times New Roman" w:hAnsi="Times New Roman" w:cs="Times New Roman"/>
          <w:sz w:val="24"/>
          <w:szCs w:val="24"/>
        </w:rPr>
        <w:lastRenderedPageBreak/>
        <w:t>pronto, controlando por otras variables. Ello contras</w:t>
      </w:r>
      <w:r w:rsidR="00E44308" w:rsidRPr="00702423">
        <w:rPr>
          <w:rFonts w:ascii="Times New Roman" w:hAnsi="Times New Roman" w:cs="Times New Roman"/>
          <w:sz w:val="24"/>
          <w:szCs w:val="24"/>
        </w:rPr>
        <w:t>ta con los grupos más jóvenes (</w:t>
      </w:r>
      <w:r w:rsidRPr="00702423">
        <w:rPr>
          <w:rFonts w:ascii="Times New Roman" w:hAnsi="Times New Roman" w:cs="Times New Roman"/>
          <w:sz w:val="24"/>
          <w:szCs w:val="24"/>
        </w:rPr>
        <w:t xml:space="preserve">60-64) y los de más edad (70 o más), donde ésta no es un factor que condicione las expectativas de retiro. Como se pudo comprobar en las entrevistas, esto podría </w:t>
      </w:r>
      <w:r w:rsidR="006303CB">
        <w:rPr>
          <w:rFonts w:ascii="Times New Roman" w:hAnsi="Times New Roman" w:cs="Times New Roman"/>
          <w:sz w:val="24"/>
          <w:szCs w:val="24"/>
        </w:rPr>
        <w:t>deberse a que el primer grupo (</w:t>
      </w:r>
      <w:r w:rsidRPr="00702423">
        <w:rPr>
          <w:rFonts w:ascii="Times New Roman" w:hAnsi="Times New Roman" w:cs="Times New Roman"/>
          <w:sz w:val="24"/>
          <w:szCs w:val="24"/>
        </w:rPr>
        <w:t>60-64) ve todavía la jubilación como algo lejan</w:t>
      </w:r>
      <w:r w:rsidR="006303CB">
        <w:rPr>
          <w:rFonts w:ascii="Times New Roman" w:hAnsi="Times New Roman" w:cs="Times New Roman"/>
          <w:sz w:val="24"/>
          <w:szCs w:val="24"/>
        </w:rPr>
        <w:t>o mientras que el de más edad (</w:t>
      </w:r>
      <w:r w:rsidRPr="00702423">
        <w:rPr>
          <w:rFonts w:ascii="Times New Roman" w:hAnsi="Times New Roman" w:cs="Times New Roman"/>
          <w:sz w:val="24"/>
          <w:szCs w:val="24"/>
        </w:rPr>
        <w:t>70 o más), se resiste a afrontar la posible inmediatez de la decisión en las actuales condiciones de jubilación, con sus consecuencias negativas en su estilo de vida. Por el contrario el grupo  intermedio (64-69) parecería tener todavía la expectativa de que para cuándo tenga que hacer efectiva la decisión, hayan mejorado las condiciones de retiro o al menos su situación personal, por ejemplo, a través de una mayor capacidad de ahorro, por lo que tienen una probabilidad más alta de jubilarse que los otros dos grupos de edad. En cualquier caso, hay que destacar que los que tienen mayor edad y están más cerca de que problemas de salud los obliguen a jubilarse, manifiestan una menor probabilidad de tomar esta decisión.</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Ninguna de tres estimaciones muestra que el nivel de SNI tenga algún efecto significativo sobre las expectativas de retiro, lo que se corroboró en las entrevistas, donde pocas veces este factor marcaba contrastes en las opiniones a  pesar de que el promedio de edad de los que se encuentran en nivel III tiende a ser más alto que en los demás niveles. En complemento, estas estimaciones tampoco permiten concluir que la importancia que los investigadores asignan a una hipotética pérdida del estímulo económico del SNI condicione el período en que preferirían retirarse. Cabe aclarar que la poca significancia de los resultados obtenidos para esta variable se puede deber a que solo menos de la quinta parte de los encuestados le da poca importancia a esta hipotética pérdida. En este caso, al igual que sucede con la variable “amenaza para su nivel de vida”, los resultados parecen implicar que lo que condiciona el período esperado de retiro es la percepción sobre la pérdida directa de ingreso, independientemente de la edad y la causa de esta pérdida (estímulos institucionales, prestaciones por antigüedad o SNI).</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Las estimaciones reportadas indican también que la variable sexo no es un determinante significativo de las preferencias de retiro de los investigadores aunque en las entrevistas encontramos mayor disposición a tomar la decisión entre las mujeres respecto de los </w:t>
      </w:r>
      <w:r w:rsidRPr="00702423">
        <w:rPr>
          <w:rFonts w:ascii="Times New Roman" w:hAnsi="Times New Roman" w:cs="Times New Roman"/>
          <w:sz w:val="24"/>
          <w:szCs w:val="24"/>
        </w:rPr>
        <w:lastRenderedPageBreak/>
        <w:t>hombres. Tampoco la entidad de residencia puede ser considerada como un determinarte, ya que los coeficientes obtenidos no son significativos.</w:t>
      </w:r>
    </w:p>
    <w:p w:rsidR="00130457" w:rsidRPr="00702423" w:rsidRDefault="00130457" w:rsidP="00AB532B">
      <w:pPr>
        <w:spacing w:before="240" w:after="240" w:line="360" w:lineRule="auto"/>
        <w:jc w:val="both"/>
        <w:rPr>
          <w:rFonts w:ascii="Times New Roman" w:hAnsi="Times New Roman" w:cs="Times New Roman"/>
          <w:i/>
          <w:sz w:val="24"/>
          <w:szCs w:val="24"/>
          <w:u w:val="single"/>
        </w:rPr>
      </w:pPr>
      <w:r w:rsidRPr="00702423">
        <w:rPr>
          <w:rFonts w:ascii="Times New Roman" w:hAnsi="Times New Roman" w:cs="Times New Roman"/>
          <w:i/>
          <w:sz w:val="24"/>
          <w:szCs w:val="24"/>
          <w:u w:val="single"/>
        </w:rPr>
        <w:t>¿Hay diferencias entre las disciplinas?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En general, ninguno de los resultados de las tres regresiones permite concluir que el área de especialización afecta las expectativas de retiro, ya que sus coeficientes no son significativos. La única excepción se presenta en los ingenieros, que tienen una probabilidad de retirarse pronto significativamente menor que otros investigadores, controlando por otras variables. Por el contrario, en las entrevistas se observó que el papel del jefe del equipo de investigación o del laboratorio en el área de ciencias básicas tiene mayor peso a la hora de pensar en la jubilación ya que es un factor que lleva a los investigadores a postergar la decisión. El solo hecho de que en estas áreas la integración de los equipos tenga una mayor permanencia que en el caso de las ciencias sociales, donde por lo general una vez que los estudiantes obtienen su doctorado se desvinculan de sus tutores, puede ser un factor que explique la diferencia en cuanto a la mayor o menor importancia asignada por los investigadores a este papel de líderes en sus respectivos campos.</w:t>
      </w:r>
    </w:p>
    <w:p w:rsidR="00130457" w:rsidRPr="00702423" w:rsidRDefault="00130457" w:rsidP="00AB532B">
      <w:pPr>
        <w:spacing w:before="240" w:after="240" w:line="360" w:lineRule="auto"/>
        <w:jc w:val="both"/>
        <w:rPr>
          <w:rFonts w:ascii="Times New Roman" w:hAnsi="Times New Roman" w:cs="Times New Roman"/>
          <w:i/>
          <w:sz w:val="24"/>
          <w:szCs w:val="24"/>
          <w:u w:val="single"/>
        </w:rPr>
      </w:pPr>
      <w:r w:rsidRPr="00702423">
        <w:rPr>
          <w:rFonts w:ascii="Times New Roman" w:hAnsi="Times New Roman" w:cs="Times New Roman"/>
          <w:i/>
          <w:sz w:val="24"/>
          <w:szCs w:val="24"/>
          <w:u w:val="single"/>
        </w:rPr>
        <w:t>Las discusiones en los grupos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Tres cuestiones fueron discutidas con gran interés en los grupos de investigadores: el carácter obligatorio o voluntario de la jubilación; la relación entre la carrera académica, la evaluación y el retiro y la percepción que se tiene sobre los colegas que optaron por jubilarse. Además, se pudo explorar con mayor profundidad la importancia que se asigna a la posibilidad de conservar el estímulo del SNI después del retiro y las opciones que podrían implementarse para favorecer la decisión.</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w:t>
      </w:r>
      <w:r w:rsidRPr="00702423">
        <w:rPr>
          <w:rFonts w:ascii="Times New Roman" w:hAnsi="Times New Roman" w:cs="Times New Roman"/>
          <w:i/>
          <w:sz w:val="24"/>
          <w:szCs w:val="24"/>
          <w:u w:val="single"/>
        </w:rPr>
        <w:t>Quién decide cuándo jubilarse?</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La opinión mayoritaria es que, en cualquier caso, la jubilación debe ser una decisión voluntaria por lo que no se debe ejercer presión alguna sobre los investigadores. Es una minoría la que cree que debe ser obligatoria, como en diversos países latinoamericanos y europeos, para hacer posible la renovación de plantas académicas.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 xml:space="preserve">Se argumentó al respecto que la jubilación obligatoria a determinada edad no tiene ya fundamento científico porque la biología prueba que cada ser humano es diferente y por tanto no puede aplicarse el mismo rasero a todos, coincidiendo con la posición mayoritaria, en el sentido de que la jubilación debía ser siempre una decisión voluntaria. A esto se suma la opinión de uno de los investigadores sobre la edad en la que el trabajo madura en las distintas disciplinas. Recordaba a Edmundo </w:t>
      </w:r>
      <w:proofErr w:type="spellStart"/>
      <w:r w:rsidRPr="00702423">
        <w:rPr>
          <w:rFonts w:ascii="Times New Roman" w:hAnsi="Times New Roman" w:cs="Times New Roman"/>
          <w:sz w:val="24"/>
          <w:szCs w:val="24"/>
        </w:rPr>
        <w:t>O’Gorman</w:t>
      </w:r>
      <w:proofErr w:type="spellEnd"/>
      <w:r w:rsidRPr="00702423">
        <w:rPr>
          <w:rFonts w:ascii="Times New Roman" w:hAnsi="Times New Roman" w:cs="Times New Roman"/>
          <w:sz w:val="24"/>
          <w:szCs w:val="24"/>
        </w:rPr>
        <w:t>, quien decía que “un historiador empieza a serlo a los 50 años”.</w:t>
      </w:r>
    </w:p>
    <w:p w:rsidR="00130457" w:rsidRPr="00702423" w:rsidRDefault="00130457" w:rsidP="00AB532B">
      <w:pPr>
        <w:spacing w:before="240" w:after="240" w:line="360" w:lineRule="auto"/>
        <w:jc w:val="both"/>
        <w:rPr>
          <w:rFonts w:ascii="Times New Roman" w:hAnsi="Times New Roman" w:cs="Times New Roman"/>
          <w:bCs/>
          <w:sz w:val="24"/>
          <w:szCs w:val="24"/>
        </w:rPr>
      </w:pPr>
      <w:r w:rsidRPr="00702423">
        <w:rPr>
          <w:rFonts w:ascii="Times New Roman" w:hAnsi="Times New Roman" w:cs="Times New Roman"/>
          <w:sz w:val="24"/>
          <w:szCs w:val="24"/>
        </w:rPr>
        <w:t>Aunque una parte de las personas entrevistadas considera que el retiro es una responsabilidad ética por que es necesaria la renovación generacional,</w:t>
      </w:r>
      <w:r w:rsidR="00257827" w:rsidRPr="00702423">
        <w:rPr>
          <w:rFonts w:ascii="Times New Roman" w:hAnsi="Times New Roman" w:cs="Times New Roman"/>
          <w:sz w:val="24"/>
          <w:szCs w:val="24"/>
        </w:rPr>
        <w:t xml:space="preserve"> </w:t>
      </w:r>
      <w:r w:rsidRPr="00702423">
        <w:rPr>
          <w:rFonts w:ascii="Times New Roman" w:hAnsi="Times New Roman" w:cs="Times New Roman"/>
          <w:sz w:val="24"/>
          <w:szCs w:val="24"/>
        </w:rPr>
        <w:t xml:space="preserve">se insistió en que para esto es necesario que se construyan condiciones óptimas en las que la gente pueda retirarse con dignidad. Incluso quienes son conscientes de la necesidad de pensar en el retiro, creen que de ser obligatorio </w:t>
      </w:r>
      <w:r w:rsidRPr="00702423">
        <w:rPr>
          <w:rFonts w:ascii="Times New Roman" w:hAnsi="Times New Roman" w:cs="Times New Roman"/>
          <w:bCs/>
          <w:sz w:val="24"/>
          <w:szCs w:val="24"/>
        </w:rPr>
        <w:t xml:space="preserve">“habría una revolución con muletas”. </w:t>
      </w:r>
    </w:p>
    <w:p w:rsidR="00130457" w:rsidRPr="00702423" w:rsidRDefault="00130457" w:rsidP="00AB532B">
      <w:pPr>
        <w:spacing w:before="240" w:after="240" w:line="360" w:lineRule="auto"/>
        <w:jc w:val="both"/>
        <w:rPr>
          <w:rFonts w:ascii="Times New Roman" w:hAnsi="Times New Roman" w:cs="Times New Roman"/>
          <w:i/>
          <w:sz w:val="24"/>
          <w:szCs w:val="24"/>
          <w:u w:val="single"/>
        </w:rPr>
      </w:pPr>
      <w:r w:rsidRPr="00702423">
        <w:rPr>
          <w:rFonts w:ascii="Times New Roman" w:hAnsi="Times New Roman" w:cs="Times New Roman"/>
          <w:bCs/>
          <w:i/>
          <w:sz w:val="24"/>
          <w:szCs w:val="24"/>
          <w:u w:val="single"/>
        </w:rPr>
        <w:t xml:space="preserve"> La carrera académica y el retiro</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Hubo consenso en que tanto el ingreso, como la permanencia y el retiro son fases de una carrera académica  a la que debe asegurársele condiciones de dignidad, si es que realmente se quiere promover que las nuevas generaciones vean a la investigación como una verdadera alternativa para desarrollarse.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bCs/>
          <w:sz w:val="24"/>
          <w:szCs w:val="24"/>
        </w:rPr>
        <w:t xml:space="preserve">Todas las personas que participaron reconocieron la necesidad de un recambio generacional, pero condicionado a un diseño institucional que garantice “una curva de aprendizaje” para los jóvenes que se integran y un “retiro paulatino” de los que se jubilan, aunque esto último no se reflejó de la misma manera en las respuestas a los cuestionarios. Reconocen que hay una especie de esquizofrenia en el tema de renovación generacional, porque se prepara un amplio número de jóvenes con doctorado que no pueden ocupar plazas. Se planteó que se requiere de “una política congruente” que articule adecuadamente la formación de profesionales y la carrera académica con la apertura de espacios para el ingreso temprano de los investigadores en condiciones dignas (estabilidad laboral e ingresos dignos), la permanencia en las instituciones(con oportunidades para mejorar la posición y consolidarse como investigador autónomo) y el retiro de voluntario de los investigadores al final de la trayectoria(con ingresos igualmente dignos). Muchos </w:t>
      </w:r>
      <w:r w:rsidRPr="00702423">
        <w:rPr>
          <w:rFonts w:ascii="Times New Roman" w:hAnsi="Times New Roman" w:cs="Times New Roman"/>
          <w:bCs/>
          <w:sz w:val="24"/>
          <w:szCs w:val="24"/>
        </w:rPr>
        <w:lastRenderedPageBreak/>
        <w:t xml:space="preserve">lamentaban la “fuga” de alumnos que participaron activamente en  proyectos de investigación pero que después no pudieron continuar colaborando con los responsables de los proyectos por la falta de espacios formales. Una de las personas asociaba las instituciones académicas con </w:t>
      </w:r>
      <w:r w:rsidRPr="00702423">
        <w:rPr>
          <w:rFonts w:ascii="Times New Roman" w:hAnsi="Times New Roman" w:cs="Times New Roman"/>
          <w:sz w:val="24"/>
          <w:szCs w:val="24"/>
        </w:rPr>
        <w:t xml:space="preserve">“sistemas vivos, que necesitan un flujo de energía, porque si la energía deja de fluir el sistema muere; por eso es necesaria la presencia de gente joven.” </w:t>
      </w:r>
      <w:r w:rsidRPr="00702423">
        <w:rPr>
          <w:rFonts w:ascii="Times New Roman" w:hAnsi="Times New Roman" w:cs="Times New Roman"/>
          <w:bCs/>
          <w:sz w:val="24"/>
          <w:szCs w:val="24"/>
        </w:rPr>
        <w:t xml:space="preserve">Sin embargo, se puso en tela de juicio el concepto de “renovación de plantas académicas” porque da una idea equivocada y hasta cierto punto </w:t>
      </w:r>
      <w:r w:rsidRPr="00702423">
        <w:rPr>
          <w:rFonts w:ascii="Times New Roman" w:hAnsi="Times New Roman" w:cs="Times New Roman"/>
          <w:sz w:val="24"/>
          <w:szCs w:val="24"/>
        </w:rPr>
        <w:t xml:space="preserve">les remite a la idea de quitar “lo viejo” y poner “lo nuevo”, como si lo viejo fuera dispensable.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Así, aunque aceptan que es urgente un recambio generacional, también les preocupa qué pasará con los proyectos que siguen vigentes y, sobre todo, con la experiencia que como investigadores maduros han acumulado durante años.</w:t>
      </w:r>
      <w:r w:rsidR="006303CB">
        <w:rPr>
          <w:rFonts w:ascii="Times New Roman" w:hAnsi="Times New Roman" w:cs="Times New Roman"/>
          <w:sz w:val="24"/>
          <w:szCs w:val="24"/>
        </w:rPr>
        <w:t xml:space="preserve"> </w:t>
      </w:r>
      <w:r w:rsidRPr="00702423">
        <w:rPr>
          <w:rFonts w:ascii="Times New Roman" w:hAnsi="Times New Roman" w:cs="Times New Roman"/>
          <w:sz w:val="24"/>
          <w:szCs w:val="24"/>
        </w:rPr>
        <w:t>En suma, para una parte significativa de las personas entrevistadas, el problema de la renovación de la planta académica exige contar con un diseño institucional encaminado a la renovación que no esté “sobre la base de la muerte de los investigadores mayores.” A muchos les preocupa que sus plazas no se reciclen o se reciclen para crear dos o tres plazas mal pagadas. Y también mencionan que el problema radica en el estancamiento de la matrícula universitaria y la falta de presupuesto para nuevas plazas de investigadores destinadas a recuperar a los mexicanos que salen de los posgrados nacionales o del exterior. Esta intención está en el centro del programa de plazas en universidades y centros de investigación promovido desde 2014 por el CONACYT, vinculadas a esta institución y a las que se les garantiza estabilidad laboral “hasta que se jubilen”.</w:t>
      </w:r>
      <w:r w:rsidRPr="00702423">
        <w:rPr>
          <w:rStyle w:val="Refdenotaalpie"/>
          <w:rFonts w:ascii="Times New Roman" w:hAnsi="Times New Roman" w:cs="Times New Roman"/>
          <w:sz w:val="24"/>
          <w:szCs w:val="24"/>
        </w:rPr>
        <w:footnoteReference w:id="18"/>
      </w:r>
      <w:r w:rsidRPr="00702423">
        <w:rPr>
          <w:rFonts w:ascii="Times New Roman" w:hAnsi="Times New Roman" w:cs="Times New Roman"/>
          <w:sz w:val="24"/>
          <w:szCs w:val="24"/>
        </w:rPr>
        <w:t xml:space="preserve">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Como parte de una salida digna y menos traumática de la vida académica se consideró  la posibilidad de un retiro paulatino, que no implique un cambio radical en la actividad de los investigadores o profesores, además de que permita un recambio generacional acompañado, en el que la experiencia de los que se van se aproveche por los que llegan. Por ejemplo, en el caso de los profesores de facultad miembros del SNI- optarían por dejar sus cargas de docencia y dedicarse exclusivamente a la investigación. Los que trabajan en institutos quisieran acompañar mejor los proyectos de investigación y poder dirigir más tesis de </w:t>
      </w:r>
      <w:r w:rsidRPr="00702423">
        <w:rPr>
          <w:rFonts w:ascii="Times New Roman" w:hAnsi="Times New Roman" w:cs="Times New Roman"/>
          <w:sz w:val="24"/>
          <w:szCs w:val="24"/>
        </w:rPr>
        <w:lastRenderedPageBreak/>
        <w:t xml:space="preserve">posgrado. Incluso se propuso que se garantizaran las condiciones de salud y que se crearan comunidades de académicos jubilados. Esta última propuesta sería un proyecto amplio en el que participen arquitectos, médicos, psicólogos y enfermeros, con el objetivo de que la jubilación no se viva aisladamente y que la universidad aproveche la experiencia colectiva en planes de educación continua, asesorías en revistas o dirección de tesis. Estos proyectos permitirían una salida paulatina y la conservación de la experiencia de los académicos jubilados. </w:t>
      </w:r>
    </w:p>
    <w:p w:rsidR="00130457" w:rsidRPr="00702423" w:rsidRDefault="00130457" w:rsidP="00AB532B">
      <w:pPr>
        <w:spacing w:before="240" w:after="240" w:line="360" w:lineRule="auto"/>
        <w:jc w:val="both"/>
        <w:rPr>
          <w:rFonts w:ascii="Times New Roman" w:hAnsi="Times New Roman" w:cs="Times New Roman"/>
          <w:i/>
          <w:sz w:val="24"/>
          <w:szCs w:val="24"/>
          <w:u w:val="single"/>
        </w:rPr>
      </w:pPr>
      <w:r w:rsidRPr="00702423">
        <w:rPr>
          <w:rFonts w:ascii="Times New Roman" w:hAnsi="Times New Roman" w:cs="Times New Roman"/>
          <w:i/>
          <w:sz w:val="24"/>
          <w:szCs w:val="24"/>
          <w:u w:val="single"/>
        </w:rPr>
        <w:t>La percepción de los activos sobre los que decidieron jubilarse</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 La imagen del académico jubilado es predominantemente negativa y causa temor entre los investigadores entrevistados. Todos conocen a colegas que por una u otra razón tomaron la decisión de jubilarse y hoy están arrepentidos, aunque se trató de decisiones basadas esencialmente en un principio ético, algunos porque reconocieron que sus facultades estaban mermadas, otros porque quisieron dejarle su lugar a las nuevas generaciones.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El problema es que las pérdidas de beneficios tangibles e intangibles son enormes y se sienten abandonados y sin espacio ni reconocimiento en su institución por lo que al hacerse efectivo el retiro, experimentan situaciones de depresión y sentimientos de injusticia que relativizan el sentido ético del retiro. Esta situación es la que explica que la gran mayoría de los entrevistados haya planteado que en ningún caso debería ejercerse coacción sobre los investigadores para tomar esta decisión, menos aún bajo la amenaza de perder una jubilación digna en caso de postergarse la decisión, como sucede cuando hay programas de incentivos.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Se comenta que las excepciones al malestar generalizado de los jubilados se encuentran entre aquellos investigadores que encontraron otro espacio de realización académica o decidieron cambiar su residencia, quienes tuvieron así la oportunidad para una mejor calidad de vida o lo hicieron para renovarse y no tienen ya interés de asistir a la institución ni mantener compromisos académicos con ella. De esta forma, sienten menos el abandono. Un joven investigador de una institución donde existe un programa de jubilación con incentivos para favorecer la decisión, como el mantenimiento de algún vínculo institucional, en una conversación informal, mencionó que hacen esfuerzos por escuchar e </w:t>
      </w:r>
      <w:r w:rsidRPr="00702423">
        <w:rPr>
          <w:rFonts w:ascii="Times New Roman" w:hAnsi="Times New Roman" w:cs="Times New Roman"/>
          <w:sz w:val="24"/>
          <w:szCs w:val="24"/>
        </w:rPr>
        <w:lastRenderedPageBreak/>
        <w:t>integrar a los jubilados pero que tienen que ver hacia el futuro, trabajar por lo que su institución será en diez o veinte años, por lo que a pesar de la admiración que sienten por los profesores retirados, por todo lo que les dieron, es inevitable que se les vayan cerrando las oportunidades. Además sostuvo que toda transición –en este caso de la vida activa a la pasiva, asociada con la llegada a la vejez– es traumática y cuesta más si no hay planeación sobre cómo atravesarla. Esto es responsabilidad tanto del individuo como de la institución, y en este campo falta mucho por hacer en el país.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En general, hay  coincidencia en que la jubilación ha empeorado las condiciones de salud de sus compañeros. Las excepciones refieren a diversos casos en que los jubilados se arrepienten incluso de no haberlo hecho mucho antes pero queda claro que las condiciones físicas, mentales, familiares y materiales bajo las cuales se llega a esta situación son determinantes de la experiencia.</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i/>
          <w:sz w:val="24"/>
          <w:szCs w:val="24"/>
          <w:u w:val="single"/>
        </w:rPr>
        <w:t>La conservación del estímulo y otras opciones para favorecer el retiro en condiciones dignas</w:t>
      </w:r>
      <w:r w:rsidRPr="00702423">
        <w:rPr>
          <w:rFonts w:ascii="Times New Roman" w:hAnsi="Times New Roman" w:cs="Times New Roman"/>
          <w:sz w:val="24"/>
          <w:szCs w:val="24"/>
        </w:rPr>
        <w:t>.</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Las proyecciones de jubilación de los miembros del SNI de las instituciones donde se realizaron grupos de discusión, según la situación actual y si se mantiene el estímulo después del retiro muestra  que en todas las instituciones estudiadas hay un considerable incremento en el porcentaje de los investigadores que se  retirarían antes de seis años y antes de 10 años, en caso de que se mantenga el estímulo. Sin embargo, donde más impacto tendría sería en la UAM, IPN y la BUAP.</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Sobre la posibilidad de conservar el SNI de por vida y su efecto sobre la decisión de   jubilarse, las reacciones de los entrevistados se dividen en tres grupos: 1) los que aún con el beneficio del SNI no se jubilarían, porque están muy a gusto con lo que hacen; 2) los que se jubilarían en el corto o mediano plazo si supieran que este ingreso se mantiene; y 3) los que están de acuerdo con la propuesta pero la consideran insuficiente.</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Del segundo grupo hay diferencias según instituciones. En el caso de la UNAM, la permanencia en el SNI con sus beneficios sería un incentivo para el retiro junto con la propuesta de Rectoría de complementar la jubilación con 20 mil pesos mensuales. En este </w:t>
      </w:r>
      <w:r w:rsidRPr="00702423">
        <w:rPr>
          <w:rFonts w:ascii="Times New Roman" w:hAnsi="Times New Roman" w:cs="Times New Roman"/>
          <w:sz w:val="24"/>
          <w:szCs w:val="24"/>
        </w:rPr>
        <w:lastRenderedPageBreak/>
        <w:t xml:space="preserve">caso la jubilación sería una opción para un grupo de investigadores, a pesar de que los que tienen el nivel más alto de estímulo tendrían menor interés porque seguirían perdiendo una parte sustancial de su actual ingreso. En otras instituciones hay quienes piensan en cambio que conservar el SNI sería una ventaja suficiente para pensar en el retiro, como es el caso de la BUAP. En otros casos, si bien la conservación del SNI motivaría el retiro no lo harían de manera inmediata porque siguen siendo tan productivos como en décadas anteriores y tienen todavía mucho que aportar a sus instituciones, lo que fue sostenido tanto por investigadores menores como mayores de 70 años. Un factor importante para este grupo es que conservando el SNI  se mantiene el seguro médico, que es pagado por los mismos investigadores pero es muy importante para aquellos que tienen seguros de gastos médicos mayores con poca cobertura, como en la UAM y la UNAM, o para aquellos que sólo cuentan con sistemas de salud en hospitales universitarios, como la </w:t>
      </w:r>
      <w:proofErr w:type="spellStart"/>
      <w:r w:rsidRPr="00702423">
        <w:rPr>
          <w:rFonts w:ascii="Times New Roman" w:hAnsi="Times New Roman" w:cs="Times New Roman"/>
          <w:sz w:val="24"/>
          <w:szCs w:val="24"/>
        </w:rPr>
        <w:t>UdG</w:t>
      </w:r>
      <w:proofErr w:type="spellEnd"/>
      <w:r w:rsidRPr="00702423">
        <w:rPr>
          <w:rFonts w:ascii="Times New Roman" w:hAnsi="Times New Roman" w:cs="Times New Roman"/>
          <w:sz w:val="24"/>
          <w:szCs w:val="24"/>
        </w:rPr>
        <w:t xml:space="preserve"> y la BUAP o el servicio médico del ISSSTE en el caso del IPN.</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Aquellos que consideran que no sería un incentivo suficiente se dividen en dos subgrupos: 1) los que consideran que no toda la responsabilidad de la jubilación puede recaer en el CONACYT, por lo que es necesario que las instituciones también intervengan para garantizar condiciones óptimas de retiro, como lo ha hecho recientemente la UNAM</w:t>
      </w:r>
      <w:r w:rsidRPr="00702423">
        <w:rPr>
          <w:rStyle w:val="Refdenotaalpie"/>
          <w:rFonts w:ascii="Times New Roman" w:hAnsi="Times New Roman" w:cs="Times New Roman"/>
          <w:sz w:val="24"/>
          <w:szCs w:val="24"/>
        </w:rPr>
        <w:footnoteReference w:id="19"/>
      </w:r>
      <w:r w:rsidRPr="00702423">
        <w:rPr>
          <w:rFonts w:ascii="Times New Roman" w:hAnsi="Times New Roman" w:cs="Times New Roman"/>
          <w:sz w:val="24"/>
          <w:szCs w:val="24"/>
        </w:rPr>
        <w:t xml:space="preserve"> y </w:t>
      </w:r>
      <w:r w:rsidRPr="00702423">
        <w:rPr>
          <w:rFonts w:ascii="Times New Roman" w:hAnsi="Times New Roman" w:cs="Times New Roman"/>
          <w:sz w:val="24"/>
          <w:szCs w:val="24"/>
        </w:rPr>
        <w:lastRenderedPageBreak/>
        <w:t>antes el COLMEX</w:t>
      </w:r>
      <w:r w:rsidRPr="00702423">
        <w:rPr>
          <w:rStyle w:val="Refdenotaalpie"/>
          <w:rFonts w:ascii="Times New Roman" w:hAnsi="Times New Roman" w:cs="Times New Roman"/>
          <w:sz w:val="24"/>
          <w:szCs w:val="24"/>
        </w:rPr>
        <w:footnoteReference w:id="20"/>
      </w:r>
      <w:r w:rsidRPr="00702423">
        <w:rPr>
          <w:rFonts w:ascii="Times New Roman" w:hAnsi="Times New Roman" w:cs="Times New Roman"/>
          <w:sz w:val="24"/>
          <w:szCs w:val="24"/>
        </w:rPr>
        <w:t>; y 2) los que creen que el ingreso garantizado por el SNI no alcanzaría pero que no es posible esperar que las instituciones ayuden a resolver el problema. El primer grupo es el más amplio, en él hay opiniones que aceptan que la conservación del SNI contribuiría al retiro, pero  son conscientes que esto es sólo una parte ya que el fondo del problema está en la Secretaría de Educación y en la Secretaría de Hacienda. Se comenta que el problema es de diseño institucional y de política educativa; porque el crecimiento de la matrícula estudiantil no se corresponde con el crecimiento del número de profesores y que, en cambio, sí ha aumentado el gasto destinado a operaciones administrativas. Sostienen que lo que habría que revisar son otros factores de organización institucional y no sólo la conservación del SNI.</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En casos como el de la </w:t>
      </w:r>
      <w:proofErr w:type="spellStart"/>
      <w:r w:rsidRPr="00702423">
        <w:rPr>
          <w:rFonts w:ascii="Times New Roman" w:hAnsi="Times New Roman" w:cs="Times New Roman"/>
          <w:sz w:val="24"/>
          <w:szCs w:val="24"/>
        </w:rPr>
        <w:t>UdG</w:t>
      </w:r>
      <w:proofErr w:type="spellEnd"/>
      <w:r w:rsidRPr="00702423">
        <w:rPr>
          <w:rFonts w:ascii="Times New Roman" w:hAnsi="Times New Roman" w:cs="Times New Roman"/>
          <w:sz w:val="24"/>
          <w:szCs w:val="24"/>
        </w:rPr>
        <w:t xml:space="preserve"> y la BUAP los entrevistados creen que junto con la permanencia en el SNI se requieren esfuerzos institucionales adicionales como la integración de los estímulos al salario, para que el monto de éste no sea tan bajo al momento de optar por el retiro. Los académicos de la </w:t>
      </w:r>
      <w:proofErr w:type="spellStart"/>
      <w:r w:rsidRPr="00702423">
        <w:rPr>
          <w:rFonts w:ascii="Times New Roman" w:hAnsi="Times New Roman" w:cs="Times New Roman"/>
          <w:sz w:val="24"/>
          <w:szCs w:val="24"/>
        </w:rPr>
        <w:t>UdG</w:t>
      </w:r>
      <w:proofErr w:type="spellEnd"/>
      <w:r w:rsidRPr="00702423">
        <w:rPr>
          <w:rFonts w:ascii="Times New Roman" w:hAnsi="Times New Roman" w:cs="Times New Roman"/>
          <w:sz w:val="24"/>
          <w:szCs w:val="24"/>
        </w:rPr>
        <w:t xml:space="preserve"> sugieren que los estímulos se incorporen al salario después de un periodo de 10 o 15 años, siguiendo un criterio similar al </w:t>
      </w:r>
      <w:r w:rsidRPr="00702423">
        <w:rPr>
          <w:rFonts w:ascii="Times New Roman" w:hAnsi="Times New Roman" w:cs="Times New Roman"/>
          <w:sz w:val="24"/>
          <w:szCs w:val="24"/>
        </w:rPr>
        <w:lastRenderedPageBreak/>
        <w:t>del SNI, para permitir a los investigadores de 65 años o más dejar de ser evaluados por 15 años.</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El segundo grupo, el que considera que garantizar el SNI de por vida no resuelve el problema, es menor. Aquí hay opiniones como la de un académico de la </w:t>
      </w:r>
      <w:proofErr w:type="spellStart"/>
      <w:r w:rsidRPr="00702423">
        <w:rPr>
          <w:rFonts w:ascii="Times New Roman" w:hAnsi="Times New Roman" w:cs="Times New Roman"/>
          <w:sz w:val="24"/>
          <w:szCs w:val="24"/>
        </w:rPr>
        <w:t>UdG</w:t>
      </w:r>
      <w:proofErr w:type="spellEnd"/>
      <w:r w:rsidRPr="00702423">
        <w:rPr>
          <w:rFonts w:ascii="Times New Roman" w:hAnsi="Times New Roman" w:cs="Times New Roman"/>
          <w:sz w:val="24"/>
          <w:szCs w:val="24"/>
        </w:rPr>
        <w:t xml:space="preserve"> que afirmaba que “ni el SNI ni el CONACYT resolverán lo que es un problema de presupuesto.”</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La propuesta de la Rectoría de la UNAM para 2013 (repetida en 2014 y 2015) fue considerada como una buena alternativa. En la </w:t>
      </w:r>
      <w:proofErr w:type="spellStart"/>
      <w:r w:rsidRPr="00702423">
        <w:rPr>
          <w:rFonts w:ascii="Times New Roman" w:hAnsi="Times New Roman" w:cs="Times New Roman"/>
          <w:sz w:val="24"/>
          <w:szCs w:val="24"/>
        </w:rPr>
        <w:t>UdG</w:t>
      </w:r>
      <w:proofErr w:type="spellEnd"/>
      <w:r w:rsidRPr="00702423">
        <w:rPr>
          <w:rFonts w:ascii="Times New Roman" w:hAnsi="Times New Roman" w:cs="Times New Roman"/>
          <w:sz w:val="24"/>
          <w:szCs w:val="24"/>
        </w:rPr>
        <w:t xml:space="preserve"> y en la BUAP creen que una propuesta similar motivaría la jubilación, pues si bien tienen sistemas de retiro que garantizan una pensión equivalente al último salario, el monto de éste es muy bajo por lo que se necesita un complemento.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Sin embargo, no todos los entrevistados están de acuerdo con la propuesta de la UNAM. Algunos coincidieron en  que “no es atractiva” para los investigadores con mayores ingresos por estímulos y antigüedad. Se mencionó en cambio que el programa de la Universidad de Aguascalientes y de otros centros de investigación es más interesante: consiste en un fondo tripartito de retiro, al que aportan la universidad, el gobierno federal y el investigador. Otra ventaja de este modelo es que la contratación se realiza bajo el régimen del IMSS. Sin embargo, la creación de fondos complementarios es una solución para los nuevos investigadores pero no para los que tienen 50 años o más y no podrán acumular lo necesario. Otra persona decía que en el caso de implementar un programa parecido en el CINVESTAV, se debería considerar que la fuente de recursos es la misma, sólo que expresada en diferentes instancias: es la federación en los tres casos la que aporta los recursos. Por eso se requiere una negociación con la Secretaría de Hacienda.</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Lo que genera mayor incertidumbre sobre la permanencia en el SNI sin adscripción institucional (o después del retiro) son los criterios bajos los cuáles se regularía esta opción. Un sector de investigadores manifestó sus dudas respecto los  requisitos que podrían llegar a exigirse para poder jubilarse conservando los beneficios del SNI. Las personas entrevistadas también manifestaron su molestia por la falta claridad de los criterios del SNI para asignar actualmente los apoyos. Una de las personas decía que  ser miembro “del SNI genera prestigio, pero en el proceso de evaluación no hay respeto.” Varias de las personas </w:t>
      </w:r>
      <w:r w:rsidRPr="00702423">
        <w:rPr>
          <w:rFonts w:ascii="Times New Roman" w:hAnsi="Times New Roman" w:cs="Times New Roman"/>
          <w:sz w:val="24"/>
          <w:szCs w:val="24"/>
        </w:rPr>
        <w:lastRenderedPageBreak/>
        <w:t xml:space="preserve">entrevistadas comentan que si se mantiene el requisito de la evaluación para acreditar que el investigador sigue activo, debería reconocerse que esta condición se modifica con la edad. “En cualquier caso, no puede seguirse exigiendo lo mismo a un investigador de 50 años que a uno de 70 o más”. En principio reconocen que la salud a los 60 años, sobre todo a los 70, es un límite para la productividad ya que el cuerpo y la mente no trabajan de la misma manera, independientemente de las consideraciones personales. Esta observación coincide con lo que una persona de la </w:t>
      </w:r>
      <w:proofErr w:type="spellStart"/>
      <w:r w:rsidRPr="00702423">
        <w:rPr>
          <w:rFonts w:ascii="Times New Roman" w:hAnsi="Times New Roman" w:cs="Times New Roman"/>
          <w:sz w:val="24"/>
          <w:szCs w:val="24"/>
        </w:rPr>
        <w:t>UdG</w:t>
      </w:r>
      <w:proofErr w:type="spellEnd"/>
      <w:r w:rsidRPr="00702423">
        <w:rPr>
          <w:rFonts w:ascii="Times New Roman" w:hAnsi="Times New Roman" w:cs="Times New Roman"/>
          <w:sz w:val="24"/>
          <w:szCs w:val="24"/>
        </w:rPr>
        <w:t xml:space="preserve"> decía sobre la condición de género que el SNI no considera, porque “se castiga mucho a las mujeres, no considera que su carrera académica es más accidentada.” </w:t>
      </w:r>
    </w:p>
    <w:p w:rsidR="00130457" w:rsidRPr="00702423" w:rsidRDefault="00130457" w:rsidP="00AB532B">
      <w:pPr>
        <w:spacing w:before="240" w:after="240" w:line="360" w:lineRule="auto"/>
        <w:jc w:val="both"/>
        <w:rPr>
          <w:rFonts w:ascii="Times New Roman" w:hAnsi="Times New Roman" w:cs="Times New Roman"/>
          <w:sz w:val="24"/>
          <w:szCs w:val="24"/>
        </w:rPr>
      </w:pPr>
      <w:r w:rsidRPr="00702423">
        <w:rPr>
          <w:rFonts w:ascii="Times New Roman" w:hAnsi="Times New Roman" w:cs="Times New Roman"/>
          <w:sz w:val="24"/>
          <w:szCs w:val="24"/>
        </w:rPr>
        <w:t>Además, creen que el tiempo trabajado en la actividad científica para el país y la trayectoria previa del investigador debería ser un criterio suficiente para que conservar el beneficio del SNI y tener una jubilación digna, en la que la pérdida de ingresos no sea tan amplia. El estímulo debería ser vitalicio, cuando ya se perteneció al sistema al menos durante 15 o 20 años, sin necesidad de evaluación, porque lo que se premia la trayectoria y no lo que se vaya a hacer en el futuro. En el IPN una de las personas entrevistadas decía que esto no sólo es posible sino necesario, porque “México debe cuidar a su inteligencia; en un mundo globalizado se debe cuidar a las personas que generan y aplican conocimiento.” Para estos académicos  una política que incentive el deseo de las nuevas generaciones de hacer una carrera académica “no es el interés de un pequeño grupo, sino el de la nación en general.”</w:t>
      </w:r>
    </w:p>
    <w:p w:rsidR="00130457" w:rsidRPr="00702423" w:rsidRDefault="004E0D1E" w:rsidP="00AB532B">
      <w:pPr>
        <w:spacing w:before="240" w:after="240" w:line="360" w:lineRule="auto"/>
        <w:rPr>
          <w:rFonts w:ascii="Times New Roman" w:hAnsi="Times New Roman" w:cs="Times New Roman"/>
          <w:b/>
          <w:sz w:val="24"/>
          <w:szCs w:val="24"/>
        </w:rPr>
      </w:pPr>
      <w:r w:rsidRPr="00702423">
        <w:rPr>
          <w:rFonts w:ascii="Times New Roman" w:hAnsi="Times New Roman" w:cs="Times New Roman"/>
          <w:b/>
          <w:sz w:val="24"/>
          <w:szCs w:val="24"/>
        </w:rPr>
        <w:t>Conclusiones</w:t>
      </w:r>
    </w:p>
    <w:p w:rsidR="004E0D1E" w:rsidRPr="00702423" w:rsidRDefault="004E0D1E" w:rsidP="004E0D1E">
      <w:pPr>
        <w:spacing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El éxito o fracaso de las intervenciones institucionales encaminadas a adelantar el retiro de los académicos y contrarrestar los efectos negativos del envejecimiento de las plantas académicas depende en gran medida de que se implemente una estrategia capaz de generar amplios consensos, disminuir los niveles de desconfianza entre cuerpos académicos y administraciones y superar la fragilidad de cada institución frente a una problemática que las rebasa y se encuentra influida por decisiones y políticas ajenas a la misma. </w:t>
      </w:r>
    </w:p>
    <w:p w:rsidR="004E0D1E" w:rsidRPr="00702423" w:rsidRDefault="004E0D1E" w:rsidP="004E0D1E">
      <w:pPr>
        <w:spacing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Algunas de las tareas inmediatas serían: </w:t>
      </w:r>
    </w:p>
    <w:p w:rsidR="004E0D1E" w:rsidRPr="00702423" w:rsidRDefault="004E0D1E" w:rsidP="004E0D1E">
      <w:pPr>
        <w:spacing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a) Impulsar, concentrar y comparar los resultados de los diagnósticos institucionales relativos al perfil de los académicos de 50 años o más y vincular estos resultados al </w:t>
      </w:r>
      <w:r w:rsidRPr="00702423">
        <w:rPr>
          <w:rFonts w:ascii="Times New Roman" w:hAnsi="Times New Roman" w:cs="Times New Roman"/>
          <w:sz w:val="24"/>
          <w:szCs w:val="24"/>
        </w:rPr>
        <w:lastRenderedPageBreak/>
        <w:t>conocimiento disponible sobre los mercados profesionales e internos y respecto de la evolución de las matrículas.</w:t>
      </w:r>
    </w:p>
    <w:p w:rsidR="004E0D1E" w:rsidRPr="00702423" w:rsidRDefault="004E0D1E" w:rsidP="004E0D1E">
      <w:pPr>
        <w:spacing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b) Sumarse en forma coordinada a los esfuerzos de distintas agencias- SNI, CONACYT y otras- cuyas políticas influyen sobre el ingreso y el desempeño de los académicos. </w:t>
      </w:r>
    </w:p>
    <w:p w:rsidR="004E0D1E" w:rsidRPr="00702423" w:rsidRDefault="004E0D1E" w:rsidP="004E0D1E">
      <w:pPr>
        <w:spacing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c) Diseñar una campaña permanente de difusión de la problemática asociada al retiro del personal académico y en particular de las oportunidades financieras y para el uso del tiempo libre, de forma tal que se incida en la superación de los temores asociados a esta transición. </w:t>
      </w:r>
    </w:p>
    <w:p w:rsidR="004E0D1E" w:rsidRPr="00702423" w:rsidRDefault="004E0D1E" w:rsidP="004E0D1E">
      <w:pPr>
        <w:spacing w:line="360" w:lineRule="auto"/>
        <w:jc w:val="both"/>
        <w:rPr>
          <w:rFonts w:ascii="Times New Roman" w:hAnsi="Times New Roman" w:cs="Times New Roman"/>
          <w:sz w:val="24"/>
          <w:szCs w:val="24"/>
        </w:rPr>
      </w:pPr>
      <w:r w:rsidRPr="00702423">
        <w:rPr>
          <w:rFonts w:ascii="Times New Roman" w:hAnsi="Times New Roman" w:cs="Times New Roman"/>
          <w:sz w:val="24"/>
          <w:szCs w:val="24"/>
        </w:rPr>
        <w:t>d) Gestionar ante las autoridades competentes los recursos adicionales necesarios para que las instituciones adopten de corto plazo algún tipo de política destinada a favorecer el retiro digno de sus académicos y renovar las plantas, fijando previamente los requisitos para que aquellas puedan beneficiarse de dichos recursos.</w:t>
      </w:r>
    </w:p>
    <w:p w:rsidR="00702423" w:rsidRPr="00702423" w:rsidRDefault="004E0D1E" w:rsidP="00702423">
      <w:pPr>
        <w:spacing w:line="360" w:lineRule="auto"/>
        <w:jc w:val="both"/>
        <w:rPr>
          <w:rFonts w:ascii="Times New Roman" w:hAnsi="Times New Roman" w:cs="Times New Roman"/>
          <w:sz w:val="24"/>
          <w:szCs w:val="24"/>
        </w:rPr>
      </w:pPr>
      <w:r w:rsidRPr="00702423">
        <w:rPr>
          <w:rFonts w:ascii="Times New Roman" w:hAnsi="Times New Roman" w:cs="Times New Roman"/>
          <w:sz w:val="24"/>
          <w:szCs w:val="24"/>
        </w:rPr>
        <w:t>e) El diseño de una política general e integran encaminada en el mediano y largo plazo a afrontar los retos impuestos por el problema del envejecimiento de las plantas académicas y su impacto sobre la capacidad de renovación en la educación superior deberá enmarcar, impulsar y apoyar los programas y medidas que se adopten en cada institución, de forma tal que se superen algunos de los obstáculos que han impedido avanzar en esta dirección. En este sentido es fundamental reconocer la heterogeneidad de la problemática en cuestión entre y dentro de las distintas instituciones de educación superior.</w:t>
      </w:r>
    </w:p>
    <w:p w:rsidR="00702423" w:rsidRPr="00702423" w:rsidRDefault="00702423" w:rsidP="0070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cuando a la jubilación de los académicos del SNI los</w:t>
      </w:r>
      <w:r w:rsidRPr="00702423">
        <w:rPr>
          <w:rFonts w:ascii="Times New Roman" w:hAnsi="Times New Roman" w:cs="Times New Roman"/>
          <w:sz w:val="24"/>
          <w:szCs w:val="24"/>
        </w:rPr>
        <w:t xml:space="preserve"> resultados muestran que las expectativas sobre el momento de la jubilación no dependen de las características demográficas (edad, sexo y lugar de residencia), ni la institución de adscripción (salvo excepciones) o pertenencia al SNI (nivel o importancia asignada al estímulo económico).</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En cambio, la percepción sobre la libertad para elegir el perfil de investigador es un determinante clave de las expectativas de retiro. Quienes sienten menor libertad tienden a preferir retirarse antes que quienes sienten mayor libertad. El número de horas dedicadas a la investigación está claramente correlacionado con las preferencias por retirarse. Quienes investigan más de 30 horas semanales tienen un horizonte de retiro más lejano y es más </w:t>
      </w:r>
      <w:r w:rsidRPr="00702423">
        <w:rPr>
          <w:rFonts w:ascii="Times New Roman" w:hAnsi="Times New Roman" w:cs="Times New Roman"/>
          <w:sz w:val="24"/>
          <w:szCs w:val="24"/>
        </w:rPr>
        <w:lastRenderedPageBreak/>
        <w:t>probable que prefieran nunca jubilarse, aunque no se concluye una causalidad, ya que es posible que ajusten sus horas de investigación en función de sus expectativas de retiro. En complemento, quienes perciben a la jubilación como una liberación de sus cargas académicas tienden a plantear un horizonte de retiro más cercano. Aparentemente, según las respuestas al cuestionario, las horas semanales de docencia no tienen un impacto significativo sobre las expectativas de retiro. Sin embargo, puede suponerse que quienes más horas dedican a la investigación, suelen tener menor carga docente y que los investigadores perciben la carga docente como la que mayor agobio les causa a una mayor edad, especialmente a nivel de la licenciatura. Por ese motivo y considerando las opiniones vertidas en los grupos de discusión, podemos pensar que la falta de relación entre carga docente y decisión de jubilación en las respuestas al cuestionario se debe posiblemente a la manera en que la pregunta fue formulada, sin distinguir entre las horas de clase (ni entre el nivel de licenciatura y posgrado) y otras  actividades complementarias vinculadas a la docencia, como preparación de contenidos o asesorías.</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La mayor proporción que representan los salarios y prestaciones, excluyendo todo tipo de estímulos, dentro del ingreso anual afecta positivamente las preferencias de los investigadores sobre el período deseable para su retiro, debido a que si se retiraran perderían, en comparación con otros investigadores, un menor porcentaje de su ingreso actual dada la menor importancia de sus estímulos.</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line="360" w:lineRule="auto"/>
        <w:jc w:val="both"/>
        <w:rPr>
          <w:rFonts w:ascii="Times New Roman" w:hAnsi="Times New Roman" w:cs="Times New Roman"/>
          <w:sz w:val="24"/>
          <w:szCs w:val="24"/>
        </w:rPr>
      </w:pPr>
      <w:r w:rsidRPr="00702423">
        <w:rPr>
          <w:rFonts w:ascii="Times New Roman" w:hAnsi="Times New Roman" w:cs="Times New Roman"/>
          <w:sz w:val="24"/>
          <w:szCs w:val="24"/>
        </w:rPr>
        <w:t xml:space="preserve">La percepción del retiro como amenaza al nivel de vida </w:t>
      </w:r>
      <w:r>
        <w:rPr>
          <w:rFonts w:ascii="Times New Roman" w:hAnsi="Times New Roman" w:cs="Times New Roman"/>
          <w:sz w:val="24"/>
          <w:szCs w:val="24"/>
        </w:rPr>
        <w:t>(entendida en términos abstractos</w:t>
      </w:r>
      <w:r w:rsidRPr="00702423">
        <w:rPr>
          <w:rFonts w:ascii="Times New Roman" w:hAnsi="Times New Roman" w:cs="Times New Roman"/>
          <w:sz w:val="24"/>
          <w:szCs w:val="24"/>
        </w:rPr>
        <w:t>) es poco significativa, mientras que la percepción sobre la pérdida directa del ingreso como cons</w:t>
      </w:r>
      <w:r>
        <w:rPr>
          <w:rFonts w:ascii="Times New Roman" w:hAnsi="Times New Roman" w:cs="Times New Roman"/>
          <w:sz w:val="24"/>
          <w:szCs w:val="24"/>
        </w:rPr>
        <w:t>ecuencia del retiro sí tiene alto</w:t>
      </w:r>
      <w:r w:rsidRPr="00702423">
        <w:rPr>
          <w:rFonts w:ascii="Times New Roman" w:hAnsi="Times New Roman" w:cs="Times New Roman"/>
          <w:sz w:val="24"/>
          <w:szCs w:val="24"/>
        </w:rPr>
        <w:t xml:space="preserve"> impacto sobre el momento en que los investigadores desean jubilarse. Quienes no le asignan tanta importancia a dicha pérdida de ingreso son más proclives a considerar el retiro en un horizonte temporal más cercano y es menos probable que prefieran nunca retirarse. Los investigadores que asignan mayor importancia a la pérdida de beneficios tangibles asociados a la adscripción institucional, como seguro médico privado, espacio para investigar y fondos para investigación y congresos, tienden a posponer la jubilación o a manifestar que nunca se jubilarían.</w:t>
      </w: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Sin importar su edad, la gran mayoría de los encuestados, sobre todo entre quienes plantean retirarse en el corto plazo, señalaron que su probabilidad de jubilarse aumentaría mucho si después del retiro conservaran la pertenencia al SNI de por vida. Inclusive, dos terceras partes de quienes esperan nunca tener que retirarse o al menos no hacerlo antes de 15 años señalaron que en este caso aumentaría mucho su probabilidad de jubilación; además, entre quienes indicaron que nunca se retirarían, tres cuartas parte señalan que estarían dispuestos a jubilarse en algún momento.</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En complemento al mantenimiento del SNI después del retiro, casi la mitad de los encuestados considera que el principal incentivo que puede ofrecerles su institución para que decidan ejercer su derecho al retiro es proporcionarles un ingreso adicional que compense al menos parcialmente la pérdida en su ingreso debida al diferencial con respecto al monto de la jubilación. El resto le otorga mayor prioridad a la oportunidad de seguir trabajando de tiempo parcial o a la conservación del servicio médico.</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El estudio cualitativo  confirmó que el problema de fondo para considerar seriamente el retiro es la pérdida de ingreso,  ya que lo que se  obtiene en la vida activa no se mantendrá después del retiro bajo los actuales sistemas de jubilación. Es necesario por tanto acortar la brecha a través de nuevas políticas para promover el retiro a un mediano plazo de los investigadores de 70 años o más. En esto hay una gran coincidencia en los resultados del cuestionario así como en todos los grupos entrevistados.</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Las entrevistas grupales confirmaron que mantener el SNI y sus beneficios alienta</w:t>
      </w:r>
      <w:r>
        <w:rPr>
          <w:rFonts w:ascii="Times New Roman" w:hAnsi="Times New Roman" w:cs="Times New Roman"/>
          <w:sz w:val="24"/>
          <w:szCs w:val="24"/>
        </w:rPr>
        <w:t>n</w:t>
      </w:r>
      <w:r w:rsidRPr="00702423">
        <w:rPr>
          <w:rFonts w:ascii="Times New Roman" w:hAnsi="Times New Roman" w:cs="Times New Roman"/>
          <w:sz w:val="24"/>
          <w:szCs w:val="24"/>
        </w:rPr>
        <w:t xml:space="preserve"> pero  no  asegura</w:t>
      </w:r>
      <w:r>
        <w:rPr>
          <w:rFonts w:ascii="Times New Roman" w:hAnsi="Times New Roman" w:cs="Times New Roman"/>
          <w:sz w:val="24"/>
          <w:szCs w:val="24"/>
        </w:rPr>
        <w:t>n</w:t>
      </w:r>
      <w:r w:rsidRPr="00702423">
        <w:rPr>
          <w:rFonts w:ascii="Times New Roman" w:hAnsi="Times New Roman" w:cs="Times New Roman"/>
          <w:sz w:val="24"/>
          <w:szCs w:val="24"/>
        </w:rPr>
        <w:t xml:space="preserve"> la decisión de retirarse. Junto con la posible decisión de CONACYT de conservar el SNI de por vida o hasta los 85 años, es necesario garantizar la certeza de que cuenta con el compromiso de mantenerlo por parte de la Secretaria de Hacienda y Crédito Público de manera que no esté a merced de las decisiones coyunturales. La permanencia del seguro médico que proporciona el SNI es también un elemento clave, especialmente en aquellas instituciones donde los seguros médicos tienen coberturas limitadas, como en la UNAM y la UAM.</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 xml:space="preserve">Dada la diversidad institucional es necesario tener políticas diferenciadas, independientes del SNI, en temas como el de los otros beneficios tangibles (como acceso de fondos de investigación y asistencia a congresos) y los mecanismos de vinculación académica con la institución después del retiro. Por el contrario, los beneficios intangibles resultaron tener menor relevancia para los entrevistados, lo que coincide con la respuesta a los cuestionarios. </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Además de resolver la brecha del ingreso es necesario pensar en programas de renovación de la planta académica, asociados a programas de vinculación que permitan aprovechar la experiencia de los posibles jubilados.</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Para algunos entrevistados, otro factor que puede contribuir a optar por la jubilación es el diseño de programas de retiro paulatino según las necesidades de cada institución, y con la suficiente flexibilidad para que los posibles jubilados opten por la modalidad que más satisfaga sus necesidades. Sin embargo, en este punto encontramos diferencias respecto de lo obtenido en las respuestas al cuestionario, donde el retiro gradual no fue tan apreciado por los investigadores.</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Junto con el punto anterior, es necesario promover actividades alternativas que permitan a los académicos reflexionar desde otra óptica la posibilidad del retiro. Es claro que solo quienes tienen planes para disfrutar el tiempo que se libera con la jubilación tienen una percepción positiva de esta etapa de la vida</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Hubo consenso entre los entrevistados en que las instituciones que habían constituido fondos mixtos se encontraban en mejores condiciones que las de los demás centros de investigación. A nivel de las instituciones, se debe promover también la creación de sistemas de retiro mixto, con pensiones privadas complementarias, que se manejen por fideicomisos, en los que aporten los trabajadores, las instituciones y el gobierno, para aumentar el monto del retiro. Esta solución solo beneficiaría a los investigadores jóvenes.</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lastRenderedPageBreak/>
        <w:t xml:space="preserve">Cualquier ventaja que se ofrezca para motivar la jubilación de los académicos y en particular, de los miembros del SNI, puede ser muy bien justificada en atención a que se trata de un reconocimiento a trayectorias sostenidas a lo largo de una vida que se han traducido en una contribución a la investigación científica. Si lo que se quiere es promover que más jóvenes se dediquen a esta actividad, es tan importante abrir espacios como reconocer a los que están en edad de retirarse con dignidad. </w:t>
      </w:r>
    </w:p>
    <w:p w:rsidR="00702423" w:rsidRPr="00702423" w:rsidRDefault="00702423" w:rsidP="00702423">
      <w:pPr>
        <w:spacing w:after="0" w:line="360" w:lineRule="auto"/>
        <w:jc w:val="both"/>
        <w:rPr>
          <w:rFonts w:ascii="Times New Roman" w:hAnsi="Times New Roman" w:cs="Times New Roman"/>
          <w:sz w:val="24"/>
          <w:szCs w:val="24"/>
        </w:rPr>
      </w:pPr>
    </w:p>
    <w:p w:rsidR="00702423" w:rsidRPr="00702423" w:rsidRDefault="00702423" w:rsidP="00702423">
      <w:pPr>
        <w:spacing w:after="0" w:line="360" w:lineRule="auto"/>
        <w:jc w:val="both"/>
        <w:rPr>
          <w:rFonts w:ascii="Times New Roman" w:hAnsi="Times New Roman" w:cs="Times New Roman"/>
          <w:sz w:val="24"/>
          <w:szCs w:val="24"/>
        </w:rPr>
      </w:pPr>
      <w:r w:rsidRPr="00702423">
        <w:rPr>
          <w:rFonts w:ascii="Times New Roman" w:hAnsi="Times New Roman" w:cs="Times New Roman"/>
          <w:sz w:val="24"/>
          <w:szCs w:val="24"/>
        </w:rPr>
        <w:t>En suma, para lograr un retiro digno  para los miembros del SNI y vincularlo a programas de renovación de las plantas académicas se requiere una política diversificada de acuerdo a las características de las instituciones y sus cuerpos de investigadores, en la que interactúen el CONACYT, las instituciones de investigación y los Gobiernos, tanto a nivel federal como local.</w:t>
      </w:r>
    </w:p>
    <w:p w:rsidR="004E0D1E" w:rsidRPr="00702423" w:rsidRDefault="004E0D1E" w:rsidP="004E0D1E">
      <w:pPr>
        <w:spacing w:line="360" w:lineRule="auto"/>
        <w:ind w:left="360"/>
        <w:jc w:val="both"/>
        <w:rPr>
          <w:rFonts w:ascii="Times New Roman" w:hAnsi="Times New Roman" w:cs="Times New Roman"/>
          <w:sz w:val="24"/>
          <w:szCs w:val="24"/>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C2750D" w:rsidRDefault="00C2750D" w:rsidP="00AB532B">
      <w:pPr>
        <w:spacing w:before="240" w:after="240" w:line="360" w:lineRule="auto"/>
        <w:rPr>
          <w:rFonts w:ascii="Times New Roman" w:hAnsi="Times New Roman" w:cs="Times New Roman"/>
          <w:sz w:val="24"/>
          <w:szCs w:val="24"/>
          <w:lang w:val="en-US"/>
        </w:rPr>
      </w:pPr>
    </w:p>
    <w:p w:rsidR="004E0D1E" w:rsidRPr="00AD4A7E" w:rsidRDefault="00AD4A7E" w:rsidP="00AB532B">
      <w:pPr>
        <w:spacing w:before="240" w:after="240" w:line="360" w:lineRule="auto"/>
        <w:rPr>
          <w:rFonts w:ascii="Times New Roman" w:hAnsi="Times New Roman" w:cs="Times New Roman"/>
          <w:sz w:val="24"/>
          <w:szCs w:val="24"/>
          <w:lang w:val="en-US"/>
        </w:rPr>
      </w:pPr>
      <w:proofErr w:type="spellStart"/>
      <w:r w:rsidRPr="00AD4A7E">
        <w:rPr>
          <w:rFonts w:ascii="Times New Roman" w:hAnsi="Times New Roman" w:cs="Times New Roman"/>
          <w:sz w:val="24"/>
          <w:szCs w:val="24"/>
          <w:lang w:val="en-US"/>
        </w:rPr>
        <w:lastRenderedPageBreak/>
        <w:t>Bibliografía</w:t>
      </w:r>
      <w:proofErr w:type="spellEnd"/>
    </w:p>
    <w:p w:rsidR="00C2750D" w:rsidRPr="00C2750D" w:rsidRDefault="00C2750D" w:rsidP="00C2750D">
      <w:pPr>
        <w:spacing w:before="240" w:after="0"/>
        <w:ind w:left="709" w:hanging="709"/>
        <w:jc w:val="both"/>
        <w:rPr>
          <w:rFonts w:ascii="Times New Roman" w:eastAsiaTheme="minorHAnsi" w:hAnsi="Times New Roman" w:cs="Times New Roman"/>
          <w:sz w:val="24"/>
          <w:szCs w:val="24"/>
          <w:lang w:val="en-US" w:eastAsia="en-US"/>
        </w:rPr>
      </w:pPr>
      <w:r w:rsidRPr="00C2750D">
        <w:rPr>
          <w:rFonts w:ascii="Times New Roman" w:eastAsiaTheme="minorHAnsi" w:hAnsi="Times New Roman" w:cs="Times New Roman"/>
          <w:sz w:val="24"/>
          <w:szCs w:val="24"/>
          <w:lang w:val="en-US" w:eastAsia="en-US"/>
        </w:rPr>
        <w:t xml:space="preserve">Albert, Sidney (1986) “Retirement: From rite to rights”, </w:t>
      </w:r>
      <w:r w:rsidRPr="00C2750D">
        <w:rPr>
          <w:rFonts w:ascii="Times New Roman" w:eastAsiaTheme="minorHAnsi" w:hAnsi="Times New Roman" w:cs="Times New Roman"/>
          <w:i/>
          <w:sz w:val="24"/>
          <w:szCs w:val="24"/>
          <w:lang w:val="en-US" w:eastAsia="en-US"/>
        </w:rPr>
        <w:t>Academe</w:t>
      </w:r>
      <w:r w:rsidRPr="00C2750D">
        <w:rPr>
          <w:rFonts w:ascii="Times New Roman" w:eastAsiaTheme="minorHAnsi" w:hAnsi="Times New Roman" w:cs="Times New Roman"/>
          <w:sz w:val="24"/>
          <w:szCs w:val="24"/>
          <w:lang w:val="en-US" w:eastAsia="en-US"/>
        </w:rPr>
        <w:t>, Vol. 72, N</w:t>
      </w:r>
      <w:r>
        <w:rPr>
          <w:rFonts w:ascii="Times New Roman" w:eastAsiaTheme="minorHAnsi" w:hAnsi="Times New Roman" w:cs="Times New Roman"/>
          <w:sz w:val="24"/>
          <w:szCs w:val="24"/>
          <w:lang w:val="en-US" w:eastAsia="en-US"/>
        </w:rPr>
        <w:t>o</w:t>
      </w:r>
      <w:r w:rsidRPr="00C2750D">
        <w:rPr>
          <w:rFonts w:ascii="Times New Roman" w:eastAsiaTheme="minorHAnsi" w:hAnsi="Times New Roman" w:cs="Times New Roman"/>
          <w:sz w:val="24"/>
          <w:szCs w:val="24"/>
          <w:lang w:val="en-US" w:eastAsia="en-US"/>
        </w:rPr>
        <w:t>. 4, Pp. 24-26.</w:t>
      </w:r>
    </w:p>
    <w:p w:rsidR="00C2750D" w:rsidRPr="00C2750D" w:rsidRDefault="00C2750D" w:rsidP="00C2750D">
      <w:pPr>
        <w:autoSpaceDE w:val="0"/>
        <w:autoSpaceDN w:val="0"/>
        <w:adjustRightInd w:val="0"/>
        <w:spacing w:before="240" w:after="0" w:line="240" w:lineRule="auto"/>
        <w:ind w:left="709" w:hanging="709"/>
        <w:jc w:val="both"/>
        <w:rPr>
          <w:rFonts w:ascii="Times New Roman" w:eastAsiaTheme="minorHAnsi" w:hAnsi="Times New Roman" w:cs="Times New Roman"/>
          <w:sz w:val="24"/>
          <w:szCs w:val="24"/>
          <w:lang w:val="en-US" w:eastAsia="en-US"/>
        </w:rPr>
      </w:pPr>
      <w:proofErr w:type="spellStart"/>
      <w:r w:rsidRPr="00C2750D">
        <w:rPr>
          <w:rFonts w:ascii="Times New Roman" w:eastAsiaTheme="minorHAnsi" w:hAnsi="Times New Roman" w:cs="Times New Roman"/>
          <w:sz w:val="24"/>
          <w:szCs w:val="24"/>
          <w:lang w:val="en-US" w:eastAsia="en-US"/>
        </w:rPr>
        <w:t>Ashenfelter</w:t>
      </w:r>
      <w:proofErr w:type="spellEnd"/>
      <w:r w:rsidRPr="00C2750D">
        <w:rPr>
          <w:rFonts w:ascii="Times New Roman" w:eastAsiaTheme="minorHAnsi" w:hAnsi="Times New Roman" w:cs="Times New Roman"/>
          <w:sz w:val="24"/>
          <w:szCs w:val="24"/>
          <w:lang w:val="en-US" w:eastAsia="en-US"/>
        </w:rPr>
        <w:t xml:space="preserve">, </w:t>
      </w:r>
      <w:proofErr w:type="spellStart"/>
      <w:r w:rsidRPr="00C2750D">
        <w:rPr>
          <w:rFonts w:ascii="Times New Roman" w:eastAsiaTheme="minorHAnsi" w:hAnsi="Times New Roman" w:cs="Times New Roman"/>
          <w:sz w:val="24"/>
          <w:szCs w:val="24"/>
          <w:lang w:val="en-US" w:eastAsia="en-US"/>
        </w:rPr>
        <w:t>Orley</w:t>
      </w:r>
      <w:proofErr w:type="spellEnd"/>
      <w:r w:rsidRPr="00C2750D">
        <w:rPr>
          <w:rFonts w:ascii="Times New Roman" w:eastAsiaTheme="minorHAnsi" w:hAnsi="Times New Roman" w:cs="Times New Roman"/>
          <w:sz w:val="24"/>
          <w:szCs w:val="24"/>
          <w:lang w:val="en-US" w:eastAsia="en-US"/>
        </w:rPr>
        <w:t>; David Card (2002) “</w:t>
      </w:r>
      <w:r w:rsidRPr="00C2750D">
        <w:rPr>
          <w:rFonts w:ascii="Times New Roman" w:eastAsiaTheme="minorHAnsi" w:hAnsi="Times New Roman" w:cs="Times New Roman"/>
          <w:bCs/>
          <w:sz w:val="24"/>
          <w:szCs w:val="24"/>
          <w:lang w:val="en-US" w:eastAsia="en-US"/>
        </w:rPr>
        <w:t>Did the Elimination of Mandatory Retirement Affect Faculty Retirement?</w:t>
      </w:r>
      <w:proofErr w:type="gramStart"/>
      <w:r w:rsidRPr="00C2750D">
        <w:rPr>
          <w:rFonts w:ascii="Times New Roman" w:eastAsiaTheme="minorHAnsi" w:hAnsi="Times New Roman" w:cs="Times New Roman"/>
          <w:bCs/>
          <w:sz w:val="24"/>
          <w:szCs w:val="24"/>
          <w:lang w:val="en-US" w:eastAsia="en-US"/>
        </w:rPr>
        <w:t>”</w:t>
      </w:r>
      <w:r>
        <w:rPr>
          <w:rFonts w:ascii="Times New Roman" w:eastAsiaTheme="minorHAnsi" w:hAnsi="Times New Roman" w:cs="Times New Roman"/>
          <w:bCs/>
          <w:sz w:val="24"/>
          <w:szCs w:val="24"/>
          <w:lang w:val="en-US" w:eastAsia="en-US"/>
        </w:rPr>
        <w:t>,</w:t>
      </w:r>
      <w:proofErr w:type="gramEnd"/>
      <w:r w:rsidRPr="00C2750D">
        <w:rPr>
          <w:rFonts w:ascii="Times New Roman" w:eastAsiaTheme="minorHAnsi" w:hAnsi="Times New Roman" w:cs="Times New Roman"/>
          <w:bCs/>
          <w:sz w:val="24"/>
          <w:szCs w:val="24"/>
          <w:lang w:val="en-US" w:eastAsia="en-US"/>
        </w:rPr>
        <w:t xml:space="preserve"> </w:t>
      </w:r>
      <w:r w:rsidRPr="00C2750D">
        <w:rPr>
          <w:rFonts w:ascii="Times New Roman" w:eastAsiaTheme="minorHAnsi" w:hAnsi="Times New Roman" w:cs="Times New Roman"/>
          <w:i/>
          <w:iCs/>
          <w:sz w:val="24"/>
          <w:szCs w:val="24"/>
          <w:lang w:val="en-US" w:eastAsia="en-US"/>
        </w:rPr>
        <w:t>The American Economic Review</w:t>
      </w:r>
      <w:r w:rsidRPr="00C2750D">
        <w:rPr>
          <w:rFonts w:ascii="Times New Roman" w:eastAsiaTheme="minorHAnsi" w:hAnsi="Times New Roman" w:cs="Times New Roman"/>
          <w:sz w:val="24"/>
          <w:szCs w:val="24"/>
          <w:lang w:val="en-US" w:eastAsia="en-US"/>
        </w:rPr>
        <w:t>, Vol. 92, N</w:t>
      </w:r>
      <w:r>
        <w:rPr>
          <w:rFonts w:ascii="Times New Roman" w:eastAsiaTheme="minorHAnsi" w:hAnsi="Times New Roman" w:cs="Times New Roman"/>
          <w:sz w:val="24"/>
          <w:szCs w:val="24"/>
          <w:lang w:val="en-US" w:eastAsia="en-US"/>
        </w:rPr>
        <w:t>o</w:t>
      </w:r>
      <w:r w:rsidRPr="00C2750D">
        <w:rPr>
          <w:rFonts w:ascii="Times New Roman" w:eastAsiaTheme="minorHAnsi" w:hAnsi="Times New Roman" w:cs="Times New Roman"/>
          <w:sz w:val="24"/>
          <w:szCs w:val="24"/>
          <w:lang w:val="en-US" w:eastAsia="en-US"/>
        </w:rPr>
        <w:t>. 4, Pp. 957-980.</w:t>
      </w:r>
    </w:p>
    <w:p w:rsidR="00C2750D" w:rsidRPr="00C2750D" w:rsidRDefault="00C2750D" w:rsidP="00C2750D">
      <w:pPr>
        <w:spacing w:before="240" w:after="0"/>
        <w:ind w:left="709" w:hanging="709"/>
        <w:jc w:val="both"/>
        <w:rPr>
          <w:rFonts w:ascii="Times New Roman" w:eastAsiaTheme="minorHAnsi" w:hAnsi="Times New Roman" w:cs="Times New Roman"/>
          <w:sz w:val="24"/>
          <w:szCs w:val="24"/>
          <w:lang w:eastAsia="en-US"/>
        </w:rPr>
      </w:pPr>
      <w:r w:rsidRPr="00C2750D">
        <w:rPr>
          <w:rFonts w:ascii="Times New Roman" w:eastAsiaTheme="minorHAnsi" w:hAnsi="Times New Roman" w:cs="Times New Roman"/>
          <w:sz w:val="24"/>
          <w:szCs w:val="24"/>
          <w:lang w:eastAsia="en-US"/>
        </w:rPr>
        <w:t xml:space="preserve">Bensusán, Graciela e </w:t>
      </w:r>
      <w:proofErr w:type="spellStart"/>
      <w:r w:rsidRPr="00C2750D">
        <w:rPr>
          <w:rFonts w:ascii="Times New Roman" w:eastAsiaTheme="minorHAnsi" w:hAnsi="Times New Roman" w:cs="Times New Roman"/>
          <w:sz w:val="24"/>
          <w:szCs w:val="24"/>
          <w:lang w:eastAsia="en-US"/>
        </w:rPr>
        <w:t>Ívico</w:t>
      </w:r>
      <w:proofErr w:type="spellEnd"/>
      <w:r w:rsidRPr="00C2750D">
        <w:rPr>
          <w:rFonts w:ascii="Times New Roman" w:eastAsiaTheme="minorHAnsi" w:hAnsi="Times New Roman" w:cs="Times New Roman"/>
          <w:sz w:val="24"/>
          <w:szCs w:val="24"/>
          <w:lang w:eastAsia="en-US"/>
        </w:rPr>
        <w:t xml:space="preserve"> Ahumada Lobo (2006) “Sistemas de jubilación en las instituciones públicas de educación superior y composición por edad del personal académico”, </w:t>
      </w:r>
      <w:r w:rsidRPr="00C2750D">
        <w:rPr>
          <w:rFonts w:ascii="Times New Roman" w:eastAsiaTheme="minorHAnsi" w:hAnsi="Times New Roman" w:cs="Times New Roman"/>
          <w:i/>
          <w:sz w:val="24"/>
          <w:szCs w:val="24"/>
          <w:lang w:eastAsia="en-US"/>
        </w:rPr>
        <w:t xml:space="preserve">Revista de Educación Superior, </w:t>
      </w:r>
      <w:r w:rsidRPr="00C2750D">
        <w:rPr>
          <w:rFonts w:ascii="Times New Roman" w:eastAsiaTheme="minorHAnsi" w:hAnsi="Times New Roman" w:cs="Times New Roman"/>
          <w:sz w:val="24"/>
          <w:szCs w:val="24"/>
          <w:lang w:eastAsia="en-US"/>
        </w:rPr>
        <w:t>Vol. XXXV (2), N</w:t>
      </w:r>
      <w:r>
        <w:rPr>
          <w:rFonts w:ascii="Times New Roman" w:eastAsiaTheme="minorHAnsi" w:hAnsi="Times New Roman" w:cs="Times New Roman"/>
          <w:sz w:val="24"/>
          <w:szCs w:val="24"/>
          <w:lang w:eastAsia="en-US"/>
        </w:rPr>
        <w:t>o</w:t>
      </w:r>
      <w:r w:rsidRPr="00C2750D">
        <w:rPr>
          <w:rFonts w:ascii="Times New Roman" w:eastAsiaTheme="minorHAnsi" w:hAnsi="Times New Roman" w:cs="Times New Roman"/>
          <w:sz w:val="24"/>
          <w:szCs w:val="24"/>
          <w:lang w:eastAsia="en-US"/>
        </w:rPr>
        <w:t>. 138, Pp. 7-35.</w:t>
      </w:r>
    </w:p>
    <w:p w:rsidR="00C2750D" w:rsidRPr="00C2750D" w:rsidRDefault="00C2750D" w:rsidP="00C2750D">
      <w:pPr>
        <w:spacing w:after="0" w:line="240" w:lineRule="auto"/>
        <w:ind w:left="709" w:hanging="709"/>
        <w:jc w:val="both"/>
        <w:rPr>
          <w:rFonts w:ascii="Times New Roman" w:hAnsi="Times New Roman" w:cs="Times New Roman"/>
          <w:sz w:val="24"/>
          <w:szCs w:val="24"/>
        </w:rPr>
      </w:pPr>
    </w:p>
    <w:p w:rsidR="00C2750D" w:rsidRPr="00C2750D" w:rsidRDefault="00C2750D" w:rsidP="00C2750D">
      <w:pPr>
        <w:spacing w:after="0" w:line="240" w:lineRule="auto"/>
        <w:ind w:left="709" w:hanging="709"/>
        <w:jc w:val="both"/>
        <w:rPr>
          <w:rFonts w:ascii="Times New Roman" w:hAnsi="Times New Roman" w:cs="Times New Roman"/>
          <w:sz w:val="24"/>
          <w:szCs w:val="24"/>
        </w:rPr>
      </w:pPr>
      <w:r w:rsidRPr="00C2750D">
        <w:rPr>
          <w:rFonts w:ascii="Times New Roman" w:hAnsi="Times New Roman" w:cs="Times New Roman"/>
          <w:sz w:val="24"/>
          <w:szCs w:val="24"/>
        </w:rPr>
        <w:t xml:space="preserve">Bensusán, Graciela, </w:t>
      </w:r>
      <w:proofErr w:type="spellStart"/>
      <w:r w:rsidRPr="00C2750D">
        <w:rPr>
          <w:rFonts w:ascii="Times New Roman" w:hAnsi="Times New Roman" w:cs="Times New Roman"/>
          <w:sz w:val="24"/>
          <w:szCs w:val="24"/>
        </w:rPr>
        <w:t>Ívico</w:t>
      </w:r>
      <w:proofErr w:type="spellEnd"/>
      <w:r w:rsidRPr="00C2750D">
        <w:rPr>
          <w:rFonts w:ascii="Times New Roman" w:hAnsi="Times New Roman" w:cs="Times New Roman"/>
          <w:sz w:val="24"/>
          <w:szCs w:val="24"/>
        </w:rPr>
        <w:t xml:space="preserve"> Ahumada Lobo y Daniel Inclán (2013) “Estudio sociológico sobre las perspectivas de jubilación de los miembros del SNI”, </w:t>
      </w:r>
      <w:r w:rsidRPr="00C2750D">
        <w:rPr>
          <w:rFonts w:ascii="Times New Roman" w:hAnsi="Times New Roman" w:cs="Times New Roman"/>
          <w:i/>
          <w:sz w:val="24"/>
          <w:szCs w:val="24"/>
        </w:rPr>
        <w:t>Foro Consultivo Científico y Tecnológico, A.C.</w:t>
      </w:r>
      <w:r w:rsidRPr="00C2750D">
        <w:rPr>
          <w:rFonts w:ascii="Times New Roman" w:hAnsi="Times New Roman" w:cs="Times New Roman"/>
          <w:sz w:val="24"/>
          <w:szCs w:val="24"/>
        </w:rPr>
        <w:t xml:space="preserve"> México.  </w:t>
      </w:r>
    </w:p>
    <w:p w:rsidR="00C2750D" w:rsidRPr="00C2750D" w:rsidRDefault="00C2750D" w:rsidP="00C2750D">
      <w:pPr>
        <w:spacing w:before="240" w:after="0"/>
        <w:ind w:left="709" w:hanging="709"/>
        <w:jc w:val="both"/>
        <w:rPr>
          <w:rFonts w:ascii="Times New Roman" w:eastAsiaTheme="minorHAnsi" w:hAnsi="Times New Roman" w:cs="Times New Roman"/>
          <w:sz w:val="24"/>
          <w:szCs w:val="24"/>
          <w:lang w:eastAsia="en-US"/>
        </w:rPr>
      </w:pPr>
      <w:proofErr w:type="spellStart"/>
      <w:r w:rsidRPr="00C2750D">
        <w:rPr>
          <w:rFonts w:ascii="Times New Roman" w:eastAsiaTheme="minorHAnsi" w:hAnsi="Times New Roman" w:cs="Times New Roman"/>
          <w:sz w:val="24"/>
          <w:szCs w:val="24"/>
          <w:lang w:eastAsia="en-US"/>
        </w:rPr>
        <w:t>Goche</w:t>
      </w:r>
      <w:proofErr w:type="spellEnd"/>
      <w:r w:rsidRPr="00C2750D">
        <w:rPr>
          <w:rFonts w:ascii="Times New Roman" w:eastAsiaTheme="minorHAnsi" w:hAnsi="Times New Roman" w:cs="Times New Roman"/>
          <w:sz w:val="24"/>
          <w:szCs w:val="24"/>
          <w:lang w:eastAsia="en-US"/>
        </w:rPr>
        <w:t xml:space="preserve">, Flor (2014), “UNAM deja fuera a profesores mayores de 37 años”, </w:t>
      </w:r>
      <w:r w:rsidRPr="00C2750D">
        <w:rPr>
          <w:rFonts w:ascii="Times New Roman" w:eastAsiaTheme="minorHAnsi" w:hAnsi="Times New Roman" w:cs="Times New Roman"/>
          <w:i/>
          <w:sz w:val="24"/>
          <w:szCs w:val="24"/>
          <w:lang w:eastAsia="en-US"/>
        </w:rPr>
        <w:t>Contralínea.com.mx</w:t>
      </w:r>
      <w:r w:rsidRPr="00C2750D">
        <w:rPr>
          <w:rFonts w:ascii="Times New Roman" w:eastAsiaTheme="minorHAnsi" w:hAnsi="Times New Roman" w:cs="Times New Roman"/>
          <w:sz w:val="24"/>
          <w:szCs w:val="24"/>
          <w:lang w:eastAsia="en-US"/>
        </w:rPr>
        <w:t>, 24 de diciembre, disponible en &lt;</w:t>
      </w:r>
      <w:hyperlink r:id="rId8" w:history="1">
        <w:r w:rsidRPr="00C2750D">
          <w:rPr>
            <w:rFonts w:ascii="Times New Roman" w:eastAsiaTheme="minorHAnsi" w:hAnsi="Times New Roman" w:cs="Times New Roman"/>
            <w:color w:val="0000FF" w:themeColor="hyperlink"/>
            <w:sz w:val="24"/>
            <w:szCs w:val="24"/>
            <w:u w:val="single"/>
            <w:lang w:eastAsia="en-US"/>
          </w:rPr>
          <w:t>http://www.contralinea.com.mx/archivo-revista/index.php/2013/12/24/unam-deja-fuera-profesores-mayores-de-37-anos/</w:t>
        </w:r>
      </w:hyperlink>
      <w:r w:rsidRPr="00C2750D">
        <w:rPr>
          <w:rFonts w:ascii="Times New Roman" w:eastAsiaTheme="minorHAnsi" w:hAnsi="Times New Roman" w:cs="Times New Roman"/>
          <w:sz w:val="24"/>
          <w:szCs w:val="24"/>
          <w:lang w:eastAsia="en-US"/>
        </w:rPr>
        <w:t>&gt;.</w:t>
      </w:r>
    </w:p>
    <w:p w:rsidR="00C2750D" w:rsidRPr="00C2750D" w:rsidRDefault="00C2750D" w:rsidP="00C2750D">
      <w:pPr>
        <w:autoSpaceDE w:val="0"/>
        <w:autoSpaceDN w:val="0"/>
        <w:adjustRightInd w:val="0"/>
        <w:spacing w:before="240" w:after="0" w:line="240" w:lineRule="auto"/>
        <w:ind w:left="709" w:hanging="709"/>
        <w:jc w:val="both"/>
        <w:rPr>
          <w:rFonts w:ascii="Times New Roman" w:eastAsiaTheme="minorHAnsi" w:hAnsi="Times New Roman" w:cs="Times New Roman"/>
          <w:sz w:val="24"/>
          <w:szCs w:val="24"/>
          <w:lang w:eastAsia="en-US"/>
        </w:rPr>
      </w:pPr>
      <w:r w:rsidRPr="00C2750D">
        <w:rPr>
          <w:rFonts w:ascii="Times New Roman" w:eastAsiaTheme="minorHAnsi" w:hAnsi="Times New Roman" w:cs="Times New Roman"/>
          <w:sz w:val="24"/>
          <w:szCs w:val="24"/>
          <w:lang w:eastAsia="en-US"/>
        </w:rPr>
        <w:t xml:space="preserve">Izar </w:t>
      </w:r>
      <w:proofErr w:type="spellStart"/>
      <w:r w:rsidRPr="00C2750D">
        <w:rPr>
          <w:rFonts w:ascii="Times New Roman" w:eastAsiaTheme="minorHAnsi" w:hAnsi="Times New Roman" w:cs="Times New Roman"/>
          <w:sz w:val="24"/>
          <w:szCs w:val="24"/>
          <w:lang w:eastAsia="en-US"/>
        </w:rPr>
        <w:t>Landeta</w:t>
      </w:r>
      <w:proofErr w:type="spellEnd"/>
      <w:r w:rsidRPr="00C2750D">
        <w:rPr>
          <w:rFonts w:ascii="Times New Roman" w:eastAsiaTheme="minorHAnsi" w:hAnsi="Times New Roman" w:cs="Times New Roman"/>
          <w:sz w:val="24"/>
          <w:szCs w:val="24"/>
          <w:lang w:eastAsia="en-US"/>
        </w:rPr>
        <w:t xml:space="preserve">, Juan e </w:t>
      </w:r>
      <w:proofErr w:type="spellStart"/>
      <w:r w:rsidRPr="00C2750D">
        <w:rPr>
          <w:rFonts w:ascii="Times New Roman" w:eastAsiaTheme="minorHAnsi" w:hAnsi="Times New Roman" w:cs="Times New Roman"/>
          <w:sz w:val="24"/>
          <w:szCs w:val="24"/>
          <w:lang w:eastAsia="en-US"/>
        </w:rPr>
        <w:t>Ynzunza</w:t>
      </w:r>
      <w:proofErr w:type="spellEnd"/>
      <w:r w:rsidRPr="00C2750D">
        <w:rPr>
          <w:rFonts w:ascii="Times New Roman" w:eastAsiaTheme="minorHAnsi" w:hAnsi="Times New Roman" w:cs="Times New Roman"/>
          <w:sz w:val="24"/>
          <w:szCs w:val="24"/>
          <w:lang w:eastAsia="en-US"/>
        </w:rPr>
        <w:t xml:space="preserve"> Cortés y C. Berenice (2011) “La decisión de retiro en la Uni</w:t>
      </w:r>
      <w:r w:rsidRPr="00C2750D">
        <w:rPr>
          <w:rFonts w:ascii="Times New Roman" w:eastAsiaTheme="minorHAnsi" w:hAnsi="Times New Roman" w:cs="Times New Roman"/>
          <w:sz w:val="24"/>
          <w:szCs w:val="24"/>
          <w:lang w:eastAsia="en-US"/>
        </w:rPr>
        <w:softHyphen/>
        <w:t xml:space="preserve">versidad Autónoma de San Luis Potosí”, </w:t>
      </w:r>
      <w:r w:rsidRPr="00C2750D">
        <w:rPr>
          <w:rFonts w:ascii="Times New Roman" w:eastAsiaTheme="minorHAnsi" w:hAnsi="Times New Roman" w:cs="Times New Roman"/>
          <w:i/>
          <w:sz w:val="24"/>
          <w:szCs w:val="24"/>
          <w:lang w:eastAsia="en-US"/>
        </w:rPr>
        <w:t>Conciencia Tecnológica</w:t>
      </w:r>
      <w:r w:rsidRPr="00C2750D">
        <w:rPr>
          <w:rFonts w:ascii="Times New Roman" w:eastAsiaTheme="minorHAnsi" w:hAnsi="Times New Roman" w:cs="Times New Roman"/>
          <w:sz w:val="24"/>
          <w:szCs w:val="24"/>
          <w:lang w:eastAsia="en-US"/>
        </w:rPr>
        <w:t>, N</w:t>
      </w:r>
      <w:r>
        <w:rPr>
          <w:rFonts w:ascii="Times New Roman" w:eastAsiaTheme="minorHAnsi" w:hAnsi="Times New Roman" w:cs="Times New Roman"/>
          <w:sz w:val="24"/>
          <w:szCs w:val="24"/>
          <w:lang w:eastAsia="en-US"/>
        </w:rPr>
        <w:t>o</w:t>
      </w:r>
      <w:r w:rsidRPr="00C2750D">
        <w:rPr>
          <w:rFonts w:ascii="Times New Roman" w:eastAsiaTheme="minorHAnsi" w:hAnsi="Times New Roman" w:cs="Times New Roman"/>
          <w:sz w:val="24"/>
          <w:szCs w:val="24"/>
          <w:lang w:eastAsia="en-US"/>
        </w:rPr>
        <w:t>. 41, Pp. 22-27.</w:t>
      </w:r>
    </w:p>
    <w:p w:rsidR="00C2750D" w:rsidRPr="00C2750D" w:rsidRDefault="00C2750D" w:rsidP="00C2750D">
      <w:pPr>
        <w:spacing w:before="240" w:after="0"/>
        <w:ind w:left="709" w:hanging="709"/>
        <w:jc w:val="both"/>
        <w:rPr>
          <w:rFonts w:ascii="Times New Roman" w:eastAsiaTheme="minorHAnsi" w:hAnsi="Times New Roman" w:cs="Times New Roman"/>
          <w:sz w:val="24"/>
          <w:szCs w:val="24"/>
          <w:lang w:eastAsia="en-US"/>
        </w:rPr>
      </w:pPr>
      <w:r w:rsidRPr="00C2750D">
        <w:rPr>
          <w:rFonts w:ascii="Times New Roman" w:eastAsiaTheme="minorHAnsi" w:hAnsi="Times New Roman" w:cs="Times New Roman"/>
          <w:sz w:val="24"/>
          <w:szCs w:val="24"/>
          <w:lang w:eastAsia="en-US"/>
        </w:rPr>
        <w:t xml:space="preserve">Olivares, Emir (2014), “Ofrece la UNAM opción de jubilación ´más digna´”, </w:t>
      </w:r>
      <w:r w:rsidRPr="00C2750D">
        <w:rPr>
          <w:rFonts w:ascii="Times New Roman" w:eastAsiaTheme="minorHAnsi" w:hAnsi="Times New Roman" w:cs="Times New Roman"/>
          <w:i/>
          <w:sz w:val="24"/>
          <w:szCs w:val="24"/>
          <w:lang w:eastAsia="en-US"/>
        </w:rPr>
        <w:t>La Jornada</w:t>
      </w:r>
      <w:r w:rsidRPr="00C2750D">
        <w:rPr>
          <w:rFonts w:ascii="Times New Roman" w:eastAsiaTheme="minorHAnsi" w:hAnsi="Times New Roman" w:cs="Times New Roman"/>
          <w:sz w:val="24"/>
          <w:szCs w:val="24"/>
          <w:lang w:eastAsia="en-US"/>
        </w:rPr>
        <w:t>, 22 de enero, p. 38.</w:t>
      </w:r>
    </w:p>
    <w:p w:rsidR="00C2750D" w:rsidRPr="00C2750D" w:rsidRDefault="00C2750D" w:rsidP="00C2750D">
      <w:pPr>
        <w:spacing w:before="240" w:after="0"/>
        <w:ind w:left="709" w:hanging="709"/>
        <w:jc w:val="both"/>
        <w:rPr>
          <w:rFonts w:ascii="Times New Roman" w:eastAsiaTheme="minorHAnsi" w:hAnsi="Times New Roman" w:cs="Times New Roman"/>
          <w:sz w:val="24"/>
          <w:szCs w:val="24"/>
          <w:lang w:eastAsia="en-US"/>
        </w:rPr>
      </w:pPr>
      <w:r w:rsidRPr="00C2750D">
        <w:rPr>
          <w:rFonts w:ascii="Times New Roman" w:eastAsiaTheme="minorHAnsi" w:hAnsi="Times New Roman" w:cs="Times New Roman"/>
          <w:sz w:val="24"/>
          <w:szCs w:val="24"/>
          <w:lang w:eastAsia="en-US"/>
        </w:rPr>
        <w:t xml:space="preserve">Saavedra, Diana (2014) “Promueve </w:t>
      </w:r>
      <w:proofErr w:type="spellStart"/>
      <w:r w:rsidRPr="00C2750D">
        <w:rPr>
          <w:rFonts w:ascii="Times New Roman" w:eastAsiaTheme="minorHAnsi" w:hAnsi="Times New Roman" w:cs="Times New Roman"/>
          <w:sz w:val="24"/>
          <w:szCs w:val="24"/>
          <w:lang w:eastAsia="en-US"/>
        </w:rPr>
        <w:t>Conacyt</w:t>
      </w:r>
      <w:proofErr w:type="spellEnd"/>
      <w:r w:rsidRPr="00C2750D">
        <w:rPr>
          <w:rFonts w:ascii="Times New Roman" w:eastAsiaTheme="minorHAnsi" w:hAnsi="Times New Roman" w:cs="Times New Roman"/>
          <w:sz w:val="24"/>
          <w:szCs w:val="24"/>
          <w:lang w:eastAsia="en-US"/>
        </w:rPr>
        <w:t xml:space="preserve"> plazas universitarias”, </w:t>
      </w:r>
      <w:r w:rsidRPr="00C2750D">
        <w:rPr>
          <w:rFonts w:ascii="Times New Roman" w:eastAsiaTheme="minorHAnsi" w:hAnsi="Times New Roman" w:cs="Times New Roman"/>
          <w:i/>
          <w:sz w:val="24"/>
          <w:szCs w:val="24"/>
          <w:lang w:eastAsia="en-US"/>
        </w:rPr>
        <w:t>Reforma</w:t>
      </w:r>
      <w:r w:rsidRPr="00C2750D">
        <w:rPr>
          <w:rFonts w:ascii="Times New Roman" w:eastAsiaTheme="minorHAnsi" w:hAnsi="Times New Roman" w:cs="Times New Roman"/>
          <w:sz w:val="24"/>
          <w:szCs w:val="24"/>
          <w:lang w:eastAsia="en-US"/>
        </w:rPr>
        <w:t>, 20 de octubre, p. 16.</w:t>
      </w:r>
    </w:p>
    <w:p w:rsidR="00C2750D" w:rsidRPr="00C2750D" w:rsidRDefault="00C2750D" w:rsidP="00C2750D">
      <w:pPr>
        <w:autoSpaceDE w:val="0"/>
        <w:autoSpaceDN w:val="0"/>
        <w:adjustRightInd w:val="0"/>
        <w:spacing w:before="240" w:after="0" w:line="240" w:lineRule="auto"/>
        <w:ind w:left="709" w:hanging="709"/>
        <w:jc w:val="both"/>
        <w:rPr>
          <w:rFonts w:ascii="Times New Roman" w:eastAsiaTheme="minorHAnsi" w:hAnsi="Times New Roman" w:cs="Times New Roman"/>
          <w:sz w:val="24"/>
          <w:szCs w:val="24"/>
          <w:lang w:val="en-US" w:eastAsia="en-US"/>
        </w:rPr>
      </w:pPr>
      <w:proofErr w:type="spellStart"/>
      <w:proofErr w:type="gramStart"/>
      <w:r w:rsidRPr="00C2750D">
        <w:rPr>
          <w:rFonts w:ascii="Times New Roman" w:eastAsiaTheme="minorHAnsi" w:hAnsi="Times New Roman" w:cs="Times New Roman"/>
          <w:sz w:val="24"/>
          <w:szCs w:val="24"/>
          <w:lang w:val="en-US" w:eastAsia="en-US"/>
        </w:rPr>
        <w:t>Yakoboski</w:t>
      </w:r>
      <w:proofErr w:type="spellEnd"/>
      <w:r w:rsidRPr="00C2750D">
        <w:rPr>
          <w:rFonts w:ascii="Times New Roman" w:eastAsiaTheme="minorHAnsi" w:hAnsi="Times New Roman" w:cs="Times New Roman"/>
          <w:sz w:val="24"/>
          <w:szCs w:val="24"/>
          <w:lang w:val="en-US" w:eastAsia="en-US"/>
        </w:rPr>
        <w:t xml:space="preserve">, Paul (2005) “Findings from the Retirement Confidence Survey of College and University Faculty”, </w:t>
      </w:r>
      <w:r w:rsidRPr="00C2750D">
        <w:rPr>
          <w:rFonts w:ascii="Times New Roman" w:eastAsiaTheme="minorHAnsi" w:hAnsi="Times New Roman" w:cs="Times New Roman"/>
          <w:i/>
          <w:sz w:val="24"/>
          <w:szCs w:val="24"/>
          <w:lang w:val="en-US" w:eastAsia="en-US"/>
        </w:rPr>
        <w:t xml:space="preserve">TIAA-CREF Institute </w:t>
      </w:r>
      <w:r w:rsidRPr="00C2750D">
        <w:rPr>
          <w:rFonts w:ascii="Times New Roman" w:eastAsiaTheme="minorHAnsi" w:hAnsi="Times New Roman" w:cs="Times New Roman"/>
          <w:i/>
          <w:iCs/>
          <w:sz w:val="24"/>
          <w:szCs w:val="24"/>
          <w:lang w:val="en-US" w:eastAsia="en-US"/>
        </w:rPr>
        <w:t>Trends and Issues,</w:t>
      </w:r>
      <w:r w:rsidRPr="00C2750D">
        <w:rPr>
          <w:rFonts w:ascii="Times New Roman" w:eastAsiaTheme="minorHAnsi" w:hAnsi="Times New Roman" w:cs="Times New Roman"/>
          <w:iCs/>
          <w:sz w:val="24"/>
          <w:szCs w:val="24"/>
          <w:lang w:val="en-US" w:eastAsia="en-US"/>
        </w:rPr>
        <w:t xml:space="preserve"> New York.</w:t>
      </w:r>
      <w:proofErr w:type="gramEnd"/>
      <w:r w:rsidRPr="00C2750D">
        <w:rPr>
          <w:rFonts w:ascii="Times New Roman" w:eastAsiaTheme="minorHAnsi" w:hAnsi="Times New Roman" w:cs="Times New Roman"/>
          <w:i/>
          <w:iCs/>
          <w:sz w:val="24"/>
          <w:szCs w:val="24"/>
          <w:lang w:val="en-US" w:eastAsia="en-US"/>
        </w:rPr>
        <w:t xml:space="preserve"> </w:t>
      </w:r>
    </w:p>
    <w:p w:rsidR="00AD4A7E" w:rsidRPr="00C2750D" w:rsidRDefault="00AD4A7E" w:rsidP="00C2750D">
      <w:pPr>
        <w:autoSpaceDE w:val="0"/>
        <w:autoSpaceDN w:val="0"/>
        <w:adjustRightInd w:val="0"/>
        <w:spacing w:after="0" w:line="240" w:lineRule="auto"/>
        <w:ind w:left="709" w:hanging="709"/>
        <w:rPr>
          <w:rFonts w:ascii="Times New Roman" w:eastAsiaTheme="minorHAnsi" w:hAnsi="Times New Roman" w:cs="Times New Roman"/>
          <w:sz w:val="24"/>
          <w:szCs w:val="24"/>
          <w:lang w:val="en-US" w:eastAsia="en-US"/>
        </w:rPr>
      </w:pPr>
    </w:p>
    <w:p w:rsidR="006447FC" w:rsidRPr="00C2750D" w:rsidRDefault="006447FC" w:rsidP="00AB532B">
      <w:pPr>
        <w:spacing w:before="240" w:after="240" w:line="360" w:lineRule="auto"/>
        <w:rPr>
          <w:rFonts w:ascii="Times New Roman" w:hAnsi="Times New Roman" w:cs="Times New Roman"/>
          <w:color w:val="FF0000"/>
          <w:sz w:val="24"/>
          <w:szCs w:val="24"/>
          <w:lang w:val="en-US"/>
        </w:rPr>
      </w:pPr>
    </w:p>
    <w:p w:rsidR="006447FC" w:rsidRPr="00C2750D" w:rsidRDefault="006447FC" w:rsidP="00AB532B">
      <w:pPr>
        <w:spacing w:before="240" w:after="240" w:line="360" w:lineRule="auto"/>
        <w:rPr>
          <w:rFonts w:ascii="Times New Roman" w:hAnsi="Times New Roman" w:cs="Times New Roman"/>
          <w:color w:val="FF0000"/>
          <w:sz w:val="24"/>
          <w:szCs w:val="24"/>
          <w:lang w:val="en-US"/>
        </w:rPr>
      </w:pPr>
    </w:p>
    <w:p w:rsidR="006447FC" w:rsidRPr="00CB3AF0" w:rsidRDefault="00257827" w:rsidP="006447FC">
      <w:pPr>
        <w:keepNext/>
        <w:spacing w:line="240" w:lineRule="auto"/>
        <w:jc w:val="center"/>
        <w:rPr>
          <w:rFonts w:ascii="Times New Roman" w:hAnsi="Times New Roman" w:cs="Times New Roman"/>
          <w:b/>
          <w:sz w:val="24"/>
          <w:szCs w:val="24"/>
        </w:rPr>
      </w:pPr>
      <w:r w:rsidRPr="00CB3AF0">
        <w:rPr>
          <w:rFonts w:ascii="Times New Roman" w:hAnsi="Times New Roman" w:cs="Times New Roman"/>
          <w:b/>
          <w:sz w:val="24"/>
          <w:szCs w:val="24"/>
        </w:rPr>
        <w:lastRenderedPageBreak/>
        <w:t>Cuadro 1</w:t>
      </w:r>
    </w:p>
    <w:p w:rsidR="006447FC" w:rsidRPr="00702423" w:rsidRDefault="006447FC" w:rsidP="006447FC">
      <w:pPr>
        <w:keepNext/>
        <w:spacing w:line="240" w:lineRule="auto"/>
        <w:jc w:val="center"/>
        <w:rPr>
          <w:rFonts w:ascii="Times New Roman" w:hAnsi="Times New Roman" w:cs="Times New Roman"/>
          <w:b/>
          <w:sz w:val="24"/>
          <w:szCs w:val="24"/>
        </w:rPr>
      </w:pPr>
      <w:r w:rsidRPr="00702423">
        <w:rPr>
          <w:rFonts w:ascii="Times New Roman" w:hAnsi="Times New Roman" w:cs="Times New Roman"/>
          <w:b/>
          <w:sz w:val="24"/>
          <w:szCs w:val="24"/>
        </w:rPr>
        <w:t>Determinantes de la expectativa de retirarse antes de 6 años</w:t>
      </w:r>
    </w:p>
    <w:p w:rsidR="006447FC" w:rsidRPr="00702423" w:rsidRDefault="006447FC" w:rsidP="006447FC">
      <w:pPr>
        <w:spacing w:line="360" w:lineRule="auto"/>
        <w:jc w:val="center"/>
        <w:rPr>
          <w:rFonts w:ascii="Times New Roman" w:hAnsi="Times New Roman" w:cs="Times New Roman"/>
          <w:sz w:val="24"/>
          <w:szCs w:val="24"/>
        </w:rPr>
      </w:pPr>
      <w:r w:rsidRPr="00702423">
        <w:rPr>
          <w:rFonts w:ascii="Times New Roman" w:hAnsi="Times New Roman" w:cs="Times New Roman"/>
          <w:noProof/>
          <w:sz w:val="24"/>
          <w:szCs w:val="24"/>
        </w:rPr>
        <w:drawing>
          <wp:inline distT="0" distB="0" distL="0" distR="0">
            <wp:extent cx="5612130" cy="7135676"/>
            <wp:effectExtent l="0" t="0" r="7620" b="8255"/>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7135676"/>
                    </a:xfrm>
                    <a:prstGeom prst="rect">
                      <a:avLst/>
                    </a:prstGeom>
                    <a:noFill/>
                    <a:ln>
                      <a:noFill/>
                    </a:ln>
                  </pic:spPr>
                </pic:pic>
              </a:graphicData>
            </a:graphic>
          </wp:inline>
        </w:drawing>
      </w:r>
    </w:p>
    <w:p w:rsidR="006447FC" w:rsidRPr="00702423" w:rsidRDefault="006447FC" w:rsidP="006447FC">
      <w:pPr>
        <w:spacing w:line="360" w:lineRule="auto"/>
        <w:jc w:val="center"/>
        <w:rPr>
          <w:rFonts w:ascii="Times New Roman" w:hAnsi="Times New Roman" w:cs="Times New Roman"/>
          <w:sz w:val="24"/>
          <w:szCs w:val="24"/>
        </w:rPr>
      </w:pPr>
    </w:p>
    <w:p w:rsidR="006447FC" w:rsidRPr="00702423" w:rsidRDefault="00257827" w:rsidP="006447FC">
      <w:pPr>
        <w:keepNext/>
        <w:spacing w:line="360" w:lineRule="auto"/>
        <w:jc w:val="center"/>
        <w:rPr>
          <w:rFonts w:ascii="Times New Roman" w:hAnsi="Times New Roman" w:cs="Times New Roman"/>
          <w:b/>
          <w:sz w:val="24"/>
          <w:szCs w:val="24"/>
        </w:rPr>
      </w:pPr>
      <w:r w:rsidRPr="00702423">
        <w:rPr>
          <w:rFonts w:ascii="Times New Roman" w:hAnsi="Times New Roman" w:cs="Times New Roman"/>
          <w:b/>
          <w:sz w:val="24"/>
          <w:szCs w:val="24"/>
        </w:rPr>
        <w:lastRenderedPageBreak/>
        <w:t>Cuadro 2</w:t>
      </w:r>
    </w:p>
    <w:p w:rsidR="00AD4A7E" w:rsidRDefault="006447FC" w:rsidP="00CB3AF0">
      <w:pPr>
        <w:keepNext/>
        <w:spacing w:line="360" w:lineRule="auto"/>
        <w:jc w:val="center"/>
        <w:rPr>
          <w:rFonts w:ascii="Times New Roman" w:hAnsi="Times New Roman" w:cs="Times New Roman"/>
          <w:noProof/>
          <w:sz w:val="24"/>
          <w:szCs w:val="24"/>
        </w:rPr>
      </w:pPr>
      <w:r w:rsidRPr="00702423">
        <w:rPr>
          <w:rFonts w:ascii="Times New Roman" w:hAnsi="Times New Roman" w:cs="Times New Roman"/>
          <w:b/>
          <w:sz w:val="24"/>
          <w:szCs w:val="24"/>
        </w:rPr>
        <w:t>Determinantes de la expectativa de retirarse después de 15 años o nunca</w:t>
      </w:r>
    </w:p>
    <w:p w:rsidR="006447FC" w:rsidRPr="00702423" w:rsidRDefault="006447FC" w:rsidP="006447FC">
      <w:pPr>
        <w:spacing w:line="360" w:lineRule="auto"/>
        <w:jc w:val="center"/>
        <w:rPr>
          <w:rFonts w:ascii="Times New Roman" w:hAnsi="Times New Roman" w:cs="Times New Roman"/>
          <w:sz w:val="24"/>
          <w:szCs w:val="24"/>
        </w:rPr>
      </w:pPr>
      <w:r w:rsidRPr="00702423">
        <w:rPr>
          <w:rFonts w:ascii="Times New Roman" w:hAnsi="Times New Roman" w:cs="Times New Roman"/>
          <w:noProof/>
          <w:sz w:val="24"/>
          <w:szCs w:val="24"/>
        </w:rPr>
        <w:drawing>
          <wp:inline distT="0" distB="0" distL="0" distR="0">
            <wp:extent cx="5501005" cy="7143750"/>
            <wp:effectExtent l="0" t="0" r="4445" b="0"/>
            <wp:docPr id="2"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1005" cy="7143750"/>
                    </a:xfrm>
                    <a:prstGeom prst="rect">
                      <a:avLst/>
                    </a:prstGeom>
                    <a:noFill/>
                    <a:ln>
                      <a:noFill/>
                    </a:ln>
                  </pic:spPr>
                </pic:pic>
              </a:graphicData>
            </a:graphic>
          </wp:inline>
        </w:drawing>
      </w:r>
    </w:p>
    <w:sectPr w:rsidR="006447FC" w:rsidRPr="00702423" w:rsidSect="008960FC">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99" w:rsidRDefault="00BC5E99" w:rsidP="00130457">
      <w:pPr>
        <w:spacing w:after="0" w:line="240" w:lineRule="auto"/>
      </w:pPr>
      <w:r>
        <w:separator/>
      </w:r>
    </w:p>
  </w:endnote>
  <w:endnote w:type="continuationSeparator" w:id="0">
    <w:p w:rsidR="00BC5E99" w:rsidRDefault="00BC5E99" w:rsidP="00130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polline">
    <w:altName w:val="Apollin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99" w:rsidRDefault="00BC5E99" w:rsidP="00130457">
      <w:pPr>
        <w:spacing w:after="0" w:line="240" w:lineRule="auto"/>
      </w:pPr>
      <w:r>
        <w:separator/>
      </w:r>
    </w:p>
  </w:footnote>
  <w:footnote w:type="continuationSeparator" w:id="0">
    <w:p w:rsidR="00BC5E99" w:rsidRDefault="00BC5E99" w:rsidP="00130457">
      <w:pPr>
        <w:spacing w:after="0" w:line="240" w:lineRule="auto"/>
      </w:pPr>
      <w:r>
        <w:continuationSeparator/>
      </w:r>
    </w:p>
  </w:footnote>
  <w:footnote w:id="1">
    <w:p w:rsidR="00BA04D7" w:rsidRPr="00C71EDF" w:rsidRDefault="00BA04D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Esta ponencia retoma parte de un artículo en preparación elaborado conjuntamente con Daniel Inclán, UNAM.</w:t>
      </w:r>
    </w:p>
  </w:footnote>
  <w:footnote w:id="2">
    <w:p w:rsidR="00130457" w:rsidRPr="00C71EDF" w:rsidRDefault="0013045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Después de las reformas al sistema de pensiones en 1997 y 2007, siguiendo el modelo chileno, subsiste una gran heterogeneidad en las condiciones de jubilación en el país. Otro caso en el que existe un fuerte cuestionamiento por la desprotección en que quedan los servidores públicos es el de los miembros del servicio exterior mexicano, que tienen una edad obligatoria de retiro (65 años) y permanecen en el viejo régimen del ISSSTE, con un tope salarial de 10 salarios mínimos en el beneficio que obtendrían en el caso de retirarse, muy lejos del ingreso que percibirían como activos.  Véase la Ley del Servicio exterior mexicano en http://www.diputados.gob.mx/LeyesBiblio/pdf/96.pdf</w:t>
      </w:r>
    </w:p>
  </w:footnote>
  <w:footnote w:id="3">
    <w:p w:rsidR="00130457" w:rsidRPr="00C71EDF" w:rsidRDefault="0013045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009560DC" w:rsidRPr="00C71EDF">
        <w:rPr>
          <w:rFonts w:ascii="Times New Roman" w:hAnsi="Times New Roman" w:cs="Times New Roman"/>
        </w:rPr>
        <w:t xml:space="preserve"> Bensusán y</w:t>
      </w:r>
      <w:r w:rsidRPr="00C71EDF">
        <w:rPr>
          <w:rFonts w:ascii="Times New Roman" w:hAnsi="Times New Roman" w:cs="Times New Roman"/>
        </w:rPr>
        <w:t xml:space="preserve"> Ahumada</w:t>
      </w:r>
      <w:r w:rsidR="009560DC" w:rsidRPr="00C71EDF">
        <w:rPr>
          <w:rFonts w:ascii="Times New Roman" w:hAnsi="Times New Roman" w:cs="Times New Roman"/>
        </w:rPr>
        <w:t xml:space="preserve"> (2006)</w:t>
      </w:r>
      <w:r w:rsidRPr="00C71EDF">
        <w:rPr>
          <w:rFonts w:ascii="Times New Roman" w:hAnsi="Times New Roman" w:cs="Times New Roman"/>
        </w:rPr>
        <w:t xml:space="preserve"> y Bensusán, Ahumada </w:t>
      </w:r>
      <w:r w:rsidR="009560DC" w:rsidRPr="00C71EDF">
        <w:rPr>
          <w:rFonts w:ascii="Times New Roman" w:hAnsi="Times New Roman" w:cs="Times New Roman"/>
        </w:rPr>
        <w:t>e</w:t>
      </w:r>
      <w:r w:rsidRPr="00C71EDF">
        <w:rPr>
          <w:rFonts w:ascii="Times New Roman" w:hAnsi="Times New Roman" w:cs="Times New Roman"/>
        </w:rPr>
        <w:t xml:space="preserve"> Inclán</w:t>
      </w:r>
      <w:r w:rsidR="009560DC" w:rsidRPr="00C71EDF">
        <w:rPr>
          <w:rFonts w:ascii="Times New Roman" w:hAnsi="Times New Roman" w:cs="Times New Roman"/>
        </w:rPr>
        <w:t xml:space="preserve"> (2013)</w:t>
      </w:r>
      <w:r w:rsidRPr="00C71EDF">
        <w:rPr>
          <w:rFonts w:ascii="Times New Roman" w:hAnsi="Times New Roman" w:cs="Times New Roman"/>
        </w:rPr>
        <w:t xml:space="preserve">.  </w:t>
      </w:r>
    </w:p>
  </w:footnote>
  <w:footnote w:id="4">
    <w:p w:rsidR="00130457" w:rsidRPr="00C71EDF" w:rsidRDefault="00130457" w:rsidP="00C71EDF">
      <w:pPr>
        <w:spacing w:after="0" w:line="240" w:lineRule="auto"/>
        <w:ind w:firstLine="426"/>
        <w:contextualSpacing/>
        <w:jc w:val="both"/>
        <w:rPr>
          <w:rFonts w:ascii="Times New Roman" w:hAnsi="Times New Roman" w:cs="Times New Roman"/>
          <w:sz w:val="20"/>
          <w:szCs w:val="20"/>
        </w:rPr>
      </w:pPr>
      <w:r w:rsidRPr="00C71EDF">
        <w:rPr>
          <w:rStyle w:val="Refdenotaalpie"/>
          <w:rFonts w:ascii="Times New Roman" w:hAnsi="Times New Roman" w:cs="Times New Roman"/>
          <w:sz w:val="20"/>
          <w:szCs w:val="20"/>
        </w:rPr>
        <w:footnoteRef/>
      </w:r>
      <w:r w:rsidRPr="00C71EDF">
        <w:rPr>
          <w:rFonts w:ascii="Times New Roman" w:hAnsi="Times New Roman" w:cs="Times New Roman"/>
          <w:sz w:val="20"/>
          <w:szCs w:val="20"/>
        </w:rPr>
        <w:t xml:space="preserve"> En 1986, el </w:t>
      </w:r>
      <w:proofErr w:type="spellStart"/>
      <w:r w:rsidRPr="00C71EDF">
        <w:rPr>
          <w:rFonts w:ascii="Times New Roman" w:hAnsi="Times New Roman" w:cs="Times New Roman"/>
          <w:i/>
          <w:sz w:val="20"/>
          <w:szCs w:val="20"/>
        </w:rPr>
        <w:t>Second</w:t>
      </w:r>
      <w:proofErr w:type="spellEnd"/>
      <w:r w:rsidRPr="00C71EDF">
        <w:rPr>
          <w:rFonts w:ascii="Times New Roman" w:hAnsi="Times New Roman" w:cs="Times New Roman"/>
          <w:i/>
          <w:sz w:val="20"/>
          <w:szCs w:val="20"/>
        </w:rPr>
        <w:t xml:space="preserve"> West </w:t>
      </w:r>
      <w:proofErr w:type="spellStart"/>
      <w:r w:rsidRPr="00C71EDF">
        <w:rPr>
          <w:rFonts w:ascii="Times New Roman" w:hAnsi="Times New Roman" w:cs="Times New Roman"/>
          <w:i/>
          <w:sz w:val="20"/>
          <w:szCs w:val="20"/>
        </w:rPr>
        <w:t>Coast</w:t>
      </w:r>
      <w:proofErr w:type="spellEnd"/>
      <w:r w:rsidRPr="00C71EDF">
        <w:rPr>
          <w:rFonts w:ascii="Times New Roman" w:hAnsi="Times New Roman" w:cs="Times New Roman"/>
          <w:i/>
          <w:sz w:val="20"/>
          <w:szCs w:val="20"/>
        </w:rPr>
        <w:t xml:space="preserve"> </w:t>
      </w:r>
      <w:proofErr w:type="spellStart"/>
      <w:r w:rsidRPr="00C71EDF">
        <w:rPr>
          <w:rFonts w:ascii="Times New Roman" w:hAnsi="Times New Roman" w:cs="Times New Roman"/>
          <w:i/>
          <w:sz w:val="20"/>
          <w:szCs w:val="20"/>
        </w:rPr>
        <w:t>Conference</w:t>
      </w:r>
      <w:proofErr w:type="spellEnd"/>
      <w:r w:rsidRPr="00C71EDF">
        <w:rPr>
          <w:rFonts w:ascii="Times New Roman" w:hAnsi="Times New Roman" w:cs="Times New Roman"/>
          <w:i/>
          <w:sz w:val="20"/>
          <w:szCs w:val="20"/>
        </w:rPr>
        <w:t xml:space="preserve"> </w:t>
      </w:r>
      <w:proofErr w:type="spellStart"/>
      <w:r w:rsidRPr="00C71EDF">
        <w:rPr>
          <w:rFonts w:ascii="Times New Roman" w:hAnsi="Times New Roman" w:cs="Times New Roman"/>
          <w:i/>
          <w:sz w:val="20"/>
          <w:szCs w:val="20"/>
        </w:rPr>
        <w:t>on</w:t>
      </w:r>
      <w:proofErr w:type="spellEnd"/>
      <w:r w:rsidRPr="00C71EDF">
        <w:rPr>
          <w:rFonts w:ascii="Times New Roman" w:hAnsi="Times New Roman" w:cs="Times New Roman"/>
          <w:i/>
          <w:sz w:val="20"/>
          <w:szCs w:val="20"/>
        </w:rPr>
        <w:t xml:space="preserve"> </w:t>
      </w:r>
      <w:proofErr w:type="spellStart"/>
      <w:r w:rsidRPr="00C71EDF">
        <w:rPr>
          <w:rFonts w:ascii="Times New Roman" w:hAnsi="Times New Roman" w:cs="Times New Roman"/>
          <w:i/>
          <w:sz w:val="20"/>
          <w:szCs w:val="20"/>
        </w:rPr>
        <w:t>Retirement</w:t>
      </w:r>
      <w:proofErr w:type="spellEnd"/>
      <w:r w:rsidRPr="00C71EDF">
        <w:rPr>
          <w:rFonts w:ascii="Times New Roman" w:hAnsi="Times New Roman" w:cs="Times New Roman"/>
          <w:i/>
          <w:sz w:val="20"/>
          <w:szCs w:val="20"/>
        </w:rPr>
        <w:t xml:space="preserve"> in </w:t>
      </w:r>
      <w:proofErr w:type="spellStart"/>
      <w:r w:rsidRPr="00C71EDF">
        <w:rPr>
          <w:rFonts w:ascii="Times New Roman" w:hAnsi="Times New Roman" w:cs="Times New Roman"/>
          <w:i/>
          <w:sz w:val="20"/>
          <w:szCs w:val="20"/>
        </w:rPr>
        <w:t>Colleges</w:t>
      </w:r>
      <w:proofErr w:type="spellEnd"/>
      <w:r w:rsidRPr="00C71EDF">
        <w:rPr>
          <w:rFonts w:ascii="Times New Roman" w:hAnsi="Times New Roman" w:cs="Times New Roman"/>
          <w:i/>
          <w:sz w:val="20"/>
          <w:szCs w:val="20"/>
        </w:rPr>
        <w:t xml:space="preserve"> and </w:t>
      </w:r>
      <w:proofErr w:type="spellStart"/>
      <w:r w:rsidRPr="00C71EDF">
        <w:rPr>
          <w:rFonts w:ascii="Times New Roman" w:hAnsi="Times New Roman" w:cs="Times New Roman"/>
          <w:i/>
          <w:sz w:val="20"/>
          <w:szCs w:val="20"/>
        </w:rPr>
        <w:t>Universities</w:t>
      </w:r>
      <w:proofErr w:type="spellEnd"/>
      <w:r w:rsidRPr="00C71EDF">
        <w:rPr>
          <w:rFonts w:ascii="Times New Roman" w:hAnsi="Times New Roman" w:cs="Times New Roman"/>
          <w:sz w:val="20"/>
          <w:szCs w:val="20"/>
        </w:rPr>
        <w:t xml:space="preserve"> hizo pública la Declaración de derechos de los profesores eméritos  (</w:t>
      </w:r>
      <w:proofErr w:type="spellStart"/>
      <w:r w:rsidRPr="00C71EDF">
        <w:rPr>
          <w:rFonts w:ascii="Times New Roman" w:hAnsi="Times New Roman" w:cs="Times New Roman"/>
          <w:i/>
          <w:sz w:val="20"/>
          <w:szCs w:val="20"/>
        </w:rPr>
        <w:t>The</w:t>
      </w:r>
      <w:proofErr w:type="spellEnd"/>
      <w:r w:rsidRPr="00C71EDF">
        <w:rPr>
          <w:rFonts w:ascii="Times New Roman" w:hAnsi="Times New Roman" w:cs="Times New Roman"/>
          <w:i/>
          <w:sz w:val="20"/>
          <w:szCs w:val="20"/>
        </w:rPr>
        <w:t xml:space="preserve"> Bill of </w:t>
      </w:r>
      <w:proofErr w:type="spellStart"/>
      <w:r w:rsidRPr="00C71EDF">
        <w:rPr>
          <w:rFonts w:ascii="Times New Roman" w:hAnsi="Times New Roman" w:cs="Times New Roman"/>
          <w:i/>
          <w:sz w:val="20"/>
          <w:szCs w:val="20"/>
        </w:rPr>
        <w:t>Rights</w:t>
      </w:r>
      <w:proofErr w:type="spellEnd"/>
      <w:r w:rsidRPr="00C71EDF">
        <w:rPr>
          <w:rFonts w:ascii="Times New Roman" w:hAnsi="Times New Roman" w:cs="Times New Roman"/>
          <w:i/>
          <w:sz w:val="20"/>
          <w:szCs w:val="20"/>
        </w:rPr>
        <w:t xml:space="preserve"> </w:t>
      </w:r>
      <w:proofErr w:type="spellStart"/>
      <w:r w:rsidRPr="00C71EDF">
        <w:rPr>
          <w:rFonts w:ascii="Times New Roman" w:hAnsi="Times New Roman" w:cs="Times New Roman"/>
          <w:i/>
          <w:sz w:val="20"/>
          <w:szCs w:val="20"/>
        </w:rPr>
        <w:t>for</w:t>
      </w:r>
      <w:proofErr w:type="spellEnd"/>
      <w:r w:rsidRPr="00C71EDF">
        <w:rPr>
          <w:rFonts w:ascii="Times New Roman" w:hAnsi="Times New Roman" w:cs="Times New Roman"/>
          <w:i/>
          <w:sz w:val="20"/>
          <w:szCs w:val="20"/>
        </w:rPr>
        <w:t xml:space="preserve"> </w:t>
      </w:r>
      <w:proofErr w:type="spellStart"/>
      <w:r w:rsidRPr="00C71EDF">
        <w:rPr>
          <w:rFonts w:ascii="Times New Roman" w:hAnsi="Times New Roman" w:cs="Times New Roman"/>
          <w:i/>
          <w:sz w:val="20"/>
          <w:szCs w:val="20"/>
        </w:rPr>
        <w:t>Emeriti</w:t>
      </w:r>
      <w:proofErr w:type="spellEnd"/>
      <w:r w:rsidRPr="00C71EDF">
        <w:rPr>
          <w:rFonts w:ascii="Times New Roman" w:hAnsi="Times New Roman" w:cs="Times New Roman"/>
          <w:sz w:val="20"/>
          <w:szCs w:val="20"/>
        </w:rPr>
        <w:t xml:space="preserve">). En ella se establecían las condiciones mínimas para un retiro adecuado, destacando aspectos que van más allá del problema del ingreso al referirse al reconocimiento de la  institución de adscripción para poder solicitar fondos para proyectos de investigación, apoyo para asistir a congresos, accesos a las bibliotecas y a fondos </w:t>
      </w:r>
      <w:proofErr w:type="spellStart"/>
      <w:r w:rsidRPr="00C71EDF">
        <w:rPr>
          <w:rFonts w:ascii="Times New Roman" w:hAnsi="Times New Roman" w:cs="Times New Roman"/>
          <w:sz w:val="20"/>
          <w:szCs w:val="20"/>
        </w:rPr>
        <w:t>interbibliotecarios</w:t>
      </w:r>
      <w:proofErr w:type="spellEnd"/>
      <w:r w:rsidRPr="00C71EDF">
        <w:rPr>
          <w:rFonts w:ascii="Times New Roman" w:hAnsi="Times New Roman" w:cs="Times New Roman"/>
          <w:sz w:val="20"/>
          <w:szCs w:val="20"/>
        </w:rPr>
        <w:t>, contar con un espacio de trabajo (Albert 1986).Desde entonces se pensaba la necesidad de posibilitar una jubilación dinámica y flexible para los académicos. Un primer paso fue ampliar la edad de retiro a 70 años en 1986 para llegar en 1994 a  la derogación del retiro obligatorio (</w:t>
      </w:r>
      <w:proofErr w:type="spellStart"/>
      <w:r w:rsidRPr="00C71EDF">
        <w:rPr>
          <w:rFonts w:ascii="Times New Roman" w:hAnsi="Times New Roman" w:cs="Times New Roman"/>
          <w:sz w:val="20"/>
          <w:szCs w:val="20"/>
        </w:rPr>
        <w:t>Mandatory</w:t>
      </w:r>
      <w:proofErr w:type="spellEnd"/>
      <w:r w:rsidRPr="00C71EDF">
        <w:rPr>
          <w:rFonts w:ascii="Times New Roman" w:hAnsi="Times New Roman" w:cs="Times New Roman"/>
          <w:sz w:val="20"/>
          <w:szCs w:val="20"/>
        </w:rPr>
        <w:t xml:space="preserve"> </w:t>
      </w:r>
      <w:proofErr w:type="spellStart"/>
      <w:r w:rsidRPr="00C71EDF">
        <w:rPr>
          <w:rFonts w:ascii="Times New Roman" w:hAnsi="Times New Roman" w:cs="Times New Roman"/>
          <w:sz w:val="20"/>
          <w:szCs w:val="20"/>
        </w:rPr>
        <w:t>Retirement</w:t>
      </w:r>
      <w:proofErr w:type="spellEnd"/>
      <w:r w:rsidRPr="00C71EDF">
        <w:rPr>
          <w:rFonts w:ascii="Times New Roman" w:hAnsi="Times New Roman" w:cs="Times New Roman"/>
          <w:sz w:val="20"/>
          <w:szCs w:val="20"/>
        </w:rPr>
        <w:t>). Esta medida modificó el comportamiento del retiro en las universidades. En 1994 el 10% de los profesores en edad de jubilación seguía trabajando mientras para el año 2000 ya era el 50% (</w:t>
      </w:r>
      <w:proofErr w:type="spellStart"/>
      <w:r w:rsidRPr="00C71EDF">
        <w:rPr>
          <w:rFonts w:ascii="Times New Roman" w:hAnsi="Times New Roman" w:cs="Times New Roman"/>
          <w:sz w:val="20"/>
          <w:szCs w:val="20"/>
        </w:rPr>
        <w:t>Ashenfelter</w:t>
      </w:r>
      <w:proofErr w:type="spellEnd"/>
      <w:r w:rsidRPr="00C71EDF">
        <w:rPr>
          <w:rFonts w:ascii="Times New Roman" w:hAnsi="Times New Roman" w:cs="Times New Roman"/>
          <w:sz w:val="20"/>
          <w:szCs w:val="20"/>
        </w:rPr>
        <w:t xml:space="preserve"> y </w:t>
      </w:r>
      <w:proofErr w:type="spellStart"/>
      <w:r w:rsidRPr="00C71EDF">
        <w:rPr>
          <w:rFonts w:ascii="Times New Roman" w:hAnsi="Times New Roman" w:cs="Times New Roman"/>
          <w:sz w:val="20"/>
          <w:szCs w:val="20"/>
        </w:rPr>
        <w:t>Card</w:t>
      </w:r>
      <w:proofErr w:type="spellEnd"/>
      <w:r w:rsidRPr="00C71EDF">
        <w:rPr>
          <w:rFonts w:ascii="Times New Roman" w:hAnsi="Times New Roman" w:cs="Times New Roman"/>
          <w:sz w:val="20"/>
          <w:szCs w:val="20"/>
        </w:rPr>
        <w:t xml:space="preserve"> 2002).  Además, mostró que en el caso de  las universidades que implementan una transición de sistemas de prestaciones definidas (</w:t>
      </w:r>
      <w:proofErr w:type="spellStart"/>
      <w:r w:rsidRPr="00C71EDF">
        <w:rPr>
          <w:rFonts w:ascii="Times New Roman" w:hAnsi="Times New Roman" w:cs="Times New Roman"/>
          <w:i/>
          <w:sz w:val="20"/>
          <w:szCs w:val="20"/>
        </w:rPr>
        <w:t>defined</w:t>
      </w:r>
      <w:proofErr w:type="spellEnd"/>
      <w:r w:rsidRPr="00C71EDF">
        <w:rPr>
          <w:rFonts w:ascii="Times New Roman" w:hAnsi="Times New Roman" w:cs="Times New Roman"/>
          <w:i/>
          <w:sz w:val="20"/>
          <w:szCs w:val="20"/>
        </w:rPr>
        <w:t xml:space="preserve"> </w:t>
      </w:r>
      <w:proofErr w:type="spellStart"/>
      <w:r w:rsidRPr="00C71EDF">
        <w:rPr>
          <w:rFonts w:ascii="Times New Roman" w:hAnsi="Times New Roman" w:cs="Times New Roman"/>
          <w:i/>
          <w:sz w:val="20"/>
          <w:szCs w:val="20"/>
        </w:rPr>
        <w:t>benefit</w:t>
      </w:r>
      <w:proofErr w:type="spellEnd"/>
      <w:r w:rsidRPr="00C71EDF">
        <w:rPr>
          <w:rFonts w:ascii="Times New Roman" w:hAnsi="Times New Roman" w:cs="Times New Roman"/>
          <w:sz w:val="20"/>
          <w:szCs w:val="20"/>
        </w:rPr>
        <w:t>) a contribuciones individuales (</w:t>
      </w:r>
      <w:proofErr w:type="spellStart"/>
      <w:r w:rsidRPr="00C71EDF">
        <w:rPr>
          <w:rFonts w:ascii="Times New Roman" w:hAnsi="Times New Roman" w:cs="Times New Roman"/>
          <w:i/>
          <w:sz w:val="20"/>
          <w:szCs w:val="20"/>
        </w:rPr>
        <w:t>defined</w:t>
      </w:r>
      <w:proofErr w:type="spellEnd"/>
      <w:r w:rsidRPr="00C71EDF">
        <w:rPr>
          <w:rFonts w:ascii="Times New Roman" w:hAnsi="Times New Roman" w:cs="Times New Roman"/>
          <w:i/>
          <w:sz w:val="20"/>
          <w:szCs w:val="20"/>
        </w:rPr>
        <w:t xml:space="preserve"> </w:t>
      </w:r>
      <w:proofErr w:type="spellStart"/>
      <w:r w:rsidRPr="00C71EDF">
        <w:rPr>
          <w:rFonts w:ascii="Times New Roman" w:hAnsi="Times New Roman" w:cs="Times New Roman"/>
          <w:i/>
          <w:sz w:val="20"/>
          <w:szCs w:val="20"/>
        </w:rPr>
        <w:t>contribution</w:t>
      </w:r>
      <w:proofErr w:type="spellEnd"/>
      <w:r w:rsidRPr="00C71EDF">
        <w:rPr>
          <w:rFonts w:ascii="Times New Roman" w:hAnsi="Times New Roman" w:cs="Times New Roman"/>
          <w:sz w:val="20"/>
          <w:szCs w:val="20"/>
        </w:rPr>
        <w:t>) intervienen muchos factores para optar por un plan o por otro. Entre ellos se encuentran el nivel profesional, el nivel de estudios, la antigüedad en el trabajo y la difer</w:t>
      </w:r>
      <w:r w:rsidR="00AD4A7E" w:rsidRPr="00C71EDF">
        <w:rPr>
          <w:rFonts w:ascii="Times New Roman" w:hAnsi="Times New Roman" w:cs="Times New Roman"/>
          <w:sz w:val="20"/>
          <w:szCs w:val="20"/>
        </w:rPr>
        <w:t>encia de género</w:t>
      </w:r>
      <w:r w:rsidRPr="00C71EDF">
        <w:rPr>
          <w:rFonts w:ascii="Times New Roman" w:hAnsi="Times New Roman" w:cs="Times New Roman"/>
          <w:sz w:val="20"/>
          <w:szCs w:val="20"/>
        </w:rPr>
        <w:t xml:space="preserve">. </w:t>
      </w:r>
    </w:p>
  </w:footnote>
  <w:footnote w:id="5">
    <w:p w:rsidR="00130457" w:rsidRPr="00C71EDF" w:rsidRDefault="0013045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En 2005 el 35% de los trabajadores de los trabajadores del sistema de educación superior estaban muy seguros de tener una buena pensión y 51% algo seguros; en comparación con el 25% del resto de la clase trabajadora que está muy segura de tener ese beneficio y el 40% que está algo segura (</w:t>
      </w:r>
      <w:proofErr w:type="spellStart"/>
      <w:r w:rsidRPr="00C71EDF">
        <w:rPr>
          <w:rFonts w:ascii="Times New Roman" w:hAnsi="Times New Roman" w:cs="Times New Roman"/>
        </w:rPr>
        <w:t>Yakoboski</w:t>
      </w:r>
      <w:proofErr w:type="spellEnd"/>
      <w:r w:rsidRPr="00C71EDF">
        <w:rPr>
          <w:rFonts w:ascii="Times New Roman" w:hAnsi="Times New Roman" w:cs="Times New Roman"/>
        </w:rPr>
        <w:t xml:space="preserve"> 2005).  </w:t>
      </w:r>
    </w:p>
  </w:footnote>
  <w:footnote w:id="6">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Style w:val="Refdenotaalpie"/>
          <w:rFonts w:ascii="Times New Roman" w:hAnsi="Times New Roman" w:cs="Times New Roman"/>
        </w:rPr>
        <w:t xml:space="preserve"> </w:t>
      </w:r>
      <w:r w:rsidRPr="00C71EDF">
        <w:rPr>
          <w:rStyle w:val="Refdenotaalpie"/>
          <w:rFonts w:ascii="Times New Roman" w:hAnsi="Times New Roman" w:cs="Times New Roman"/>
          <w:vertAlign w:val="baseline"/>
        </w:rPr>
        <w:t>La encuesta se realizó de manera electrónica a través del Foro Científico y Tecnológico utilizando un software específico para ello. Se comenzó a aplicar el día 12 de octubre y se cerró el 5 de noviembre del 2012.</w:t>
      </w:r>
    </w:p>
  </w:footnote>
  <w:footnote w:id="7">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Se estimaron otros dos </w:t>
      </w:r>
      <w:proofErr w:type="spellStart"/>
      <w:r w:rsidRPr="00C71EDF">
        <w:rPr>
          <w:rFonts w:ascii="Times New Roman" w:hAnsi="Times New Roman" w:cs="Times New Roman"/>
        </w:rPr>
        <w:t>Probit</w:t>
      </w:r>
      <w:proofErr w:type="spellEnd"/>
      <w:r w:rsidRPr="00C71EDF">
        <w:rPr>
          <w:rFonts w:ascii="Times New Roman" w:hAnsi="Times New Roman" w:cs="Times New Roman"/>
        </w:rPr>
        <w:t xml:space="preserve"> ordenados, uno agrupando a los investigadores en cinco segmentos según el número de años en que esperan jubilarse (antes de 6 años, entre 6 y 10 años, entre 11 y 15 años, más de 15 años y nunca), y el otro agrupándolos  en tres segmentos (antes de 11 años, entre 11 y 15 años, y más de 15 años o nunca). Los resultados fueron similares al del </w:t>
      </w:r>
      <w:proofErr w:type="spellStart"/>
      <w:r w:rsidRPr="00C71EDF">
        <w:rPr>
          <w:rFonts w:ascii="Times New Roman" w:hAnsi="Times New Roman" w:cs="Times New Roman"/>
        </w:rPr>
        <w:t>Probit</w:t>
      </w:r>
      <w:proofErr w:type="spellEnd"/>
      <w:r w:rsidRPr="00C71EDF">
        <w:rPr>
          <w:rFonts w:ascii="Times New Roman" w:hAnsi="Times New Roman" w:cs="Times New Roman"/>
        </w:rPr>
        <w:t xml:space="preserve"> ordenado que se presenta en el texto.</w:t>
      </w:r>
    </w:p>
  </w:footnote>
  <w:footnote w:id="8">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Se realizaron estimaciones alternativas agrupando a los investigadores en intervalos de cuatro años pero los resultados fueron menos significativos debido al menor número de observaciones por intervalo. </w:t>
      </w:r>
    </w:p>
  </w:footnote>
  <w:footnote w:id="9">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Se realizaron estimaciones alternativas clasificando a los investigadores en tres áreas de especialización: </w:t>
      </w:r>
      <w:r w:rsidRPr="00C71EDF">
        <w:rPr>
          <w:rFonts w:ascii="Times New Roman" w:hAnsi="Times New Roman" w:cs="Times New Roman"/>
          <w:bCs/>
        </w:rPr>
        <w:t>i) físico-matemáticas, ciencias de la tierra e</w:t>
      </w:r>
      <w:r w:rsidRPr="00C71EDF">
        <w:rPr>
          <w:rFonts w:ascii="Times New Roman" w:hAnsi="Times New Roman" w:cs="Times New Roman"/>
        </w:rPr>
        <w:t xml:space="preserve"> ingeniería, ii) b</w:t>
      </w:r>
      <w:r w:rsidRPr="00C71EDF">
        <w:rPr>
          <w:rFonts w:ascii="Times New Roman" w:hAnsi="Times New Roman" w:cs="Times New Roman"/>
          <w:bCs/>
        </w:rPr>
        <w:t>iología, biotecnología, ciencias agropecuarias, química,</w:t>
      </w:r>
      <w:r w:rsidRPr="00C71EDF">
        <w:rPr>
          <w:rFonts w:ascii="Times New Roman" w:hAnsi="Times New Roman" w:cs="Times New Roman"/>
        </w:rPr>
        <w:t xml:space="preserve"> medicina y ciencias de la salud, y iii) h</w:t>
      </w:r>
      <w:r w:rsidRPr="00C71EDF">
        <w:rPr>
          <w:rFonts w:ascii="Times New Roman" w:hAnsi="Times New Roman" w:cs="Times New Roman"/>
          <w:bCs/>
        </w:rPr>
        <w:t xml:space="preserve">umanidades, ciencias de la conducta y ciencias sociales. </w:t>
      </w:r>
      <w:r w:rsidRPr="00C71EDF">
        <w:rPr>
          <w:rFonts w:ascii="Times New Roman" w:hAnsi="Times New Roman" w:cs="Times New Roman"/>
        </w:rPr>
        <w:t>Los resultados fueron similares a las presentadas.</w:t>
      </w:r>
    </w:p>
  </w:footnote>
  <w:footnote w:id="10">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Se realizaron estimaciones considerando de manera separada únicamente a las seis instituciones con el mayor número de miembros del SNI. Se encontraron resultados similares a las reportadas.</w:t>
      </w:r>
    </w:p>
  </w:footnote>
  <w:footnote w:id="11">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Se realizaron estimaciones alternativas considerando cuatro grupos según su carga docente: 0  horas, 1-10 horas, 11-20 horas y más de 20 horas de docencia. Los resultados fueron similares a las del texto.</w:t>
      </w:r>
    </w:p>
  </w:footnote>
  <w:footnote w:id="12">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Se realizaron estimaciones alternativas omitiendo esta variable, obteniéndose resultados similares a los reportados</w:t>
      </w:r>
    </w:p>
  </w:footnote>
  <w:footnote w:id="13">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También se llevaron a cabo regresiones específicas para tres grupos de edad: 60 a 64 años, 65 a 69 años y más de 70 años. Los resultados encontrados tienden a ser similares a los del conjunto de la muestra.</w:t>
      </w:r>
    </w:p>
  </w:footnote>
  <w:footnote w:id="14">
    <w:p w:rsidR="000F03B7" w:rsidRPr="00C71EDF" w:rsidRDefault="000F03B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00257827" w:rsidRPr="00C71EDF">
        <w:rPr>
          <w:rFonts w:ascii="Times New Roman" w:hAnsi="Times New Roman" w:cs="Times New Roman"/>
        </w:rPr>
        <w:t xml:space="preserve"> Por razones de espacio, en esta</w:t>
      </w:r>
      <w:r w:rsidRPr="00C71EDF">
        <w:rPr>
          <w:rFonts w:ascii="Times New Roman" w:hAnsi="Times New Roman" w:cs="Times New Roman"/>
        </w:rPr>
        <w:t xml:space="preserve"> </w:t>
      </w:r>
      <w:r w:rsidR="00257827" w:rsidRPr="00C71EDF">
        <w:rPr>
          <w:rFonts w:ascii="Times New Roman" w:hAnsi="Times New Roman" w:cs="Times New Roman"/>
        </w:rPr>
        <w:t>ponencia</w:t>
      </w:r>
      <w:r w:rsidRPr="00C71EDF">
        <w:rPr>
          <w:rFonts w:ascii="Times New Roman" w:hAnsi="Times New Roman" w:cs="Times New Roman"/>
        </w:rPr>
        <w:t xml:space="preserve"> no se incluye el análisis relativo a las posiciones particulares de los investigadores en atención a la heterogeneidad de condiciones laborales y académicas de las instituciones consideradas, mismas que fueron expuestas en el informe final del proyecto de investigación publicado por  </w:t>
      </w:r>
      <w:r w:rsidR="00257827" w:rsidRPr="00C71EDF">
        <w:rPr>
          <w:rFonts w:ascii="Times New Roman" w:hAnsi="Times New Roman" w:cs="Times New Roman"/>
        </w:rPr>
        <w:t xml:space="preserve">el </w:t>
      </w:r>
      <w:proofErr w:type="spellStart"/>
      <w:r w:rsidR="00257827" w:rsidRPr="00C71EDF">
        <w:rPr>
          <w:rFonts w:ascii="Times New Roman" w:hAnsi="Times New Roman" w:cs="Times New Roman"/>
        </w:rPr>
        <w:t>FCCyT</w:t>
      </w:r>
      <w:proofErr w:type="spellEnd"/>
      <w:r w:rsidR="00C71EDF">
        <w:rPr>
          <w:rFonts w:ascii="Times New Roman" w:hAnsi="Times New Roman" w:cs="Times New Roman"/>
        </w:rPr>
        <w:t xml:space="preserve"> </w:t>
      </w:r>
      <w:r w:rsidR="00257827" w:rsidRPr="00C71EDF">
        <w:rPr>
          <w:rFonts w:ascii="Times New Roman" w:hAnsi="Times New Roman" w:cs="Times New Roman"/>
        </w:rPr>
        <w:t>(</w:t>
      </w:r>
      <w:r w:rsidR="00C71EDF">
        <w:rPr>
          <w:rFonts w:ascii="Times New Roman" w:hAnsi="Times New Roman" w:cs="Times New Roman"/>
        </w:rPr>
        <w:t>Bensusán, Ahumada e Inclán, 2013</w:t>
      </w:r>
      <w:r w:rsidR="00257827" w:rsidRPr="00C71EDF">
        <w:rPr>
          <w:rFonts w:ascii="Times New Roman" w:hAnsi="Times New Roman" w:cs="Times New Roman"/>
        </w:rPr>
        <w:t>).</w:t>
      </w:r>
    </w:p>
  </w:footnote>
  <w:footnote w:id="15">
    <w:p w:rsidR="00130457" w:rsidRPr="00C71EDF" w:rsidRDefault="0013045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La investigación permitió detectar diferencias importantes en la percepción que los trabajadores tienen acerca de las condiciones que les ofrecen sus instituciones para su desempeño académico y en sus retribuciones. Véase al respecto Bensusán, Ahumada e Inclán, 2013, pp. 44-51.</w:t>
      </w:r>
    </w:p>
  </w:footnote>
  <w:footnote w:id="16">
    <w:p w:rsidR="00130457" w:rsidRPr="00C71EDF" w:rsidRDefault="0013045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El cuestionario preguntó por la dedicación docente, sin aclarar si se trataba de horas clase o si incluía las destinadas a la preparación de contenidos, calificación de exámenes o atención a estudiantes.</w:t>
      </w:r>
    </w:p>
  </w:footnote>
  <w:footnote w:id="17">
    <w:p w:rsidR="00130457" w:rsidRPr="00C71EDF" w:rsidRDefault="0013045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Si bien no se cuenta con datos del ingreso total por trabajador, es plausible suponer que éste es menor en la medida que es menor la importancia cuantitativa de los estímulos.</w:t>
      </w:r>
    </w:p>
  </w:footnote>
  <w:footnote w:id="18">
    <w:p w:rsidR="00130457" w:rsidRPr="00C71EDF" w:rsidRDefault="00130457" w:rsidP="00C71EDF">
      <w:pPr>
        <w:pStyle w:val="Textonotapie"/>
        <w:jc w:val="both"/>
        <w:rPr>
          <w:rFonts w:ascii="Times New Roman" w:hAnsi="Times New Roman" w:cs="Times New Roman"/>
        </w:rPr>
      </w:pPr>
      <w:r w:rsidRPr="00C71EDF">
        <w:rPr>
          <w:rStyle w:val="Refdenotaalpie"/>
          <w:rFonts w:ascii="Times New Roman" w:hAnsi="Times New Roman" w:cs="Times New Roman"/>
        </w:rPr>
        <w:footnoteRef/>
      </w:r>
      <w:r w:rsidRPr="00C71EDF">
        <w:rPr>
          <w:rFonts w:ascii="Times New Roman" w:hAnsi="Times New Roman" w:cs="Times New Roman"/>
        </w:rPr>
        <w:t xml:space="preserve"> Este programa fue posterior al período en el que se realizaron las entrevistas. En relación a la estabilidad que se adquiere con estas plazas véanse las declaraciones de la directora adj</w:t>
      </w:r>
      <w:r w:rsidR="006303CB">
        <w:rPr>
          <w:rFonts w:ascii="Times New Roman" w:hAnsi="Times New Roman" w:cs="Times New Roman"/>
        </w:rPr>
        <w:t xml:space="preserve">unta de </w:t>
      </w:r>
      <w:proofErr w:type="spellStart"/>
      <w:r w:rsidR="006303CB">
        <w:rPr>
          <w:rFonts w:ascii="Times New Roman" w:hAnsi="Times New Roman" w:cs="Times New Roman"/>
        </w:rPr>
        <w:t>Conacyt</w:t>
      </w:r>
      <w:proofErr w:type="spellEnd"/>
      <w:r w:rsidR="006303CB">
        <w:rPr>
          <w:rFonts w:ascii="Times New Roman" w:hAnsi="Times New Roman" w:cs="Times New Roman"/>
        </w:rPr>
        <w:t xml:space="preserve">,  Julia </w:t>
      </w:r>
      <w:proofErr w:type="spellStart"/>
      <w:r w:rsidR="006303CB">
        <w:rPr>
          <w:rFonts w:ascii="Times New Roman" w:hAnsi="Times New Roman" w:cs="Times New Roman"/>
        </w:rPr>
        <w:t>Tagüeña</w:t>
      </w:r>
      <w:proofErr w:type="spellEnd"/>
      <w:r w:rsidR="006303CB">
        <w:rPr>
          <w:rFonts w:ascii="Times New Roman" w:hAnsi="Times New Roman" w:cs="Times New Roman"/>
        </w:rPr>
        <w:t xml:space="preserve"> en Saavedra (2014).</w:t>
      </w:r>
      <w:r w:rsidRPr="00C71EDF">
        <w:rPr>
          <w:rFonts w:ascii="Times New Roman" w:hAnsi="Times New Roman" w:cs="Times New Roman"/>
        </w:rPr>
        <w:t xml:space="preserve"> </w:t>
      </w:r>
    </w:p>
  </w:footnote>
  <w:footnote w:id="19">
    <w:p w:rsidR="00130457" w:rsidRPr="00C71EDF" w:rsidRDefault="00130457" w:rsidP="00C71EDF">
      <w:pPr>
        <w:spacing w:before="240" w:after="240" w:line="240" w:lineRule="auto"/>
        <w:jc w:val="both"/>
        <w:rPr>
          <w:rFonts w:ascii="Times New Roman" w:hAnsi="Times New Roman" w:cs="Times New Roman"/>
          <w:sz w:val="20"/>
          <w:szCs w:val="20"/>
        </w:rPr>
      </w:pPr>
      <w:r w:rsidRPr="00C71EDF">
        <w:rPr>
          <w:rStyle w:val="Refdenotaalpie"/>
          <w:rFonts w:ascii="Times New Roman" w:hAnsi="Times New Roman" w:cs="Times New Roman"/>
          <w:sz w:val="20"/>
          <w:szCs w:val="20"/>
        </w:rPr>
        <w:footnoteRef/>
      </w:r>
      <w:r w:rsidRPr="00C71EDF">
        <w:rPr>
          <w:rFonts w:ascii="Times New Roman" w:hAnsi="Times New Roman" w:cs="Times New Roman"/>
          <w:sz w:val="20"/>
          <w:szCs w:val="20"/>
        </w:rPr>
        <w:t xml:space="preserve"> La UNAM ha adoptado el Subprograma de Retiro Voluntario por Jubilación del Personal Académico de la UNAM, que inició en noviembre de 2012 y se destina a profesores-investigadores de carrera y técnicos académicos bajo los siguientes requisitos: contar con al menos 70 años de edad y 25 de antigüedad en la UNAM, habiendo permanecido al menos durante los últimos siete años como profesor de tiempo completo, y tener derecho a optar por la pensión del ISSSTE. La compensación que se ofrece es una renta mensual vitalicia, que la UNAM contrata con una aseguradora privada, por la cantidad de 20 mil pesos, mismos que se actualizarán conforme el incremento del salario mínimo. Además se garantiza la conservación del seguro de gastos médicos mayores, que los jubilados difícilmente podrían pagar, dadas las primas que se establecen para las personas de setenta años o más. Una característica de este programa es que, al menos en las convocatorias emitidas el 8 de noviembre de 2012 y el 11 de noviembre de 2013, se limitó el beneficio a un máximo de 200 y 170 académicos, respectivamente, lo que abrió la oportunidad de incorporar otros tantos jóvenes académicos que cubrirían las plazas generadas por la jubilación de su personal. En enero de 2014 se habían jubilado ya 362 universitarios, lo que ayudaría a reducir el promedio de edad de los profesores-investigadores de tiempo completo que para entonces era de 53.5 años.</w:t>
      </w:r>
      <w:r w:rsidR="006303CB">
        <w:rPr>
          <w:rFonts w:ascii="Times New Roman" w:hAnsi="Times New Roman" w:cs="Times New Roman"/>
          <w:sz w:val="20"/>
          <w:szCs w:val="20"/>
        </w:rPr>
        <w:t xml:space="preserve"> </w:t>
      </w:r>
      <w:r w:rsidRPr="00C71EDF">
        <w:rPr>
          <w:rFonts w:ascii="Times New Roman" w:hAnsi="Times New Roman" w:cs="Times New Roman"/>
          <w:sz w:val="20"/>
          <w:szCs w:val="20"/>
        </w:rPr>
        <w:t>(Declaraciones de Dante Morán, titular de la Dirección General de Personal Académico de la UNAM, en O</w:t>
      </w:r>
      <w:r w:rsidR="006303CB">
        <w:rPr>
          <w:rFonts w:ascii="Times New Roman" w:hAnsi="Times New Roman" w:cs="Times New Roman"/>
          <w:sz w:val="20"/>
          <w:szCs w:val="20"/>
        </w:rPr>
        <w:t xml:space="preserve">livares, </w:t>
      </w:r>
      <w:r w:rsidRPr="00C71EDF">
        <w:rPr>
          <w:rFonts w:ascii="Times New Roman" w:hAnsi="Times New Roman" w:cs="Times New Roman"/>
          <w:sz w:val="20"/>
          <w:szCs w:val="20"/>
        </w:rPr>
        <w:t xml:space="preserve">2014.) La UNAM lanzó nuevamente el 24 de febrero del 2014 una convocatoria para mejorar las condiciones de jubilación de los profesores de asignatura a través de otro programa de retiro voluntario para el personal mayor de 70 años y con al menos 25 años de antigüedad. Las restricciones que se imponen a las nuevas contrataciones han sido cuestionadas, especialmente por lo que se refiere al límite de edad  para ocupar las plazas vacantes y al hecho de que se utilice un procedimiento discrecional de contratación, con base en el artículo 51 del estatuto del personal académico, en lugar de promoverse un concurso abierto. </w:t>
      </w:r>
      <w:proofErr w:type="spellStart"/>
      <w:r w:rsidRPr="00C71EDF">
        <w:rPr>
          <w:rFonts w:ascii="Times New Roman" w:hAnsi="Times New Roman" w:cs="Times New Roman"/>
          <w:sz w:val="20"/>
          <w:szCs w:val="20"/>
        </w:rPr>
        <w:t>Goche</w:t>
      </w:r>
      <w:proofErr w:type="spellEnd"/>
      <w:r w:rsidRPr="00C71EDF">
        <w:rPr>
          <w:rFonts w:ascii="Times New Roman" w:hAnsi="Times New Roman" w:cs="Times New Roman"/>
          <w:sz w:val="20"/>
          <w:szCs w:val="20"/>
        </w:rPr>
        <w:t xml:space="preserve"> </w:t>
      </w:r>
      <w:r w:rsidR="009F4D39">
        <w:rPr>
          <w:rFonts w:ascii="Times New Roman" w:hAnsi="Times New Roman" w:cs="Times New Roman"/>
          <w:sz w:val="20"/>
          <w:szCs w:val="20"/>
        </w:rPr>
        <w:t>(2013)</w:t>
      </w:r>
      <w:r w:rsidRPr="00C71EDF">
        <w:rPr>
          <w:rFonts w:ascii="Times New Roman" w:hAnsi="Times New Roman" w:cs="Times New Roman"/>
          <w:sz w:val="20"/>
          <w:szCs w:val="20"/>
        </w:rPr>
        <w:t xml:space="preserve">. </w:t>
      </w:r>
    </w:p>
    <w:p w:rsidR="00130457" w:rsidRPr="00C71EDF" w:rsidRDefault="00130457" w:rsidP="00C71EDF">
      <w:pPr>
        <w:pStyle w:val="Textonotapie"/>
        <w:jc w:val="both"/>
        <w:rPr>
          <w:rFonts w:ascii="Times New Roman" w:hAnsi="Times New Roman" w:cs="Times New Roman"/>
        </w:rPr>
      </w:pPr>
    </w:p>
  </w:footnote>
  <w:footnote w:id="20">
    <w:p w:rsidR="00130457" w:rsidRPr="00C71EDF" w:rsidRDefault="00130457" w:rsidP="00C71EDF">
      <w:pPr>
        <w:spacing w:before="240" w:after="240" w:line="240" w:lineRule="auto"/>
        <w:jc w:val="both"/>
        <w:rPr>
          <w:rFonts w:ascii="Times New Roman" w:hAnsi="Times New Roman" w:cs="Times New Roman"/>
          <w:sz w:val="20"/>
          <w:szCs w:val="20"/>
        </w:rPr>
      </w:pPr>
      <w:r w:rsidRPr="00C71EDF">
        <w:rPr>
          <w:rStyle w:val="Refdenotaalpie"/>
          <w:rFonts w:ascii="Times New Roman" w:hAnsi="Times New Roman" w:cs="Times New Roman"/>
          <w:sz w:val="20"/>
          <w:szCs w:val="20"/>
        </w:rPr>
        <w:footnoteRef/>
      </w:r>
      <w:r w:rsidRPr="00C71EDF">
        <w:rPr>
          <w:rFonts w:ascii="Times New Roman" w:hAnsi="Times New Roman" w:cs="Times New Roman"/>
          <w:sz w:val="20"/>
          <w:szCs w:val="20"/>
        </w:rPr>
        <w:t xml:space="preserve"> El COLMEX ha adoptado desde 2005 un plan de pensiones complementarias, concertado con académicos y administrativos, destinado a reducir la brecha de ingresos que se genera por la pertenencia al ISSSTE. Este plan se integra con dos fondos: el de pensiones de beneficio definido, con recursos aportados por la institución, y el fondo de capitalización individual, con recursos de los afiliados al plan y de la institución (iguales a los del afiliado); en ambos casos, más los rendimientos respectivos. La afiliación al plan es voluntaria. Existen diferentes modalidades: el retiro anticipado, a partir de los 55 años de edad y quince años de servicios en el COLMEX, con una reducción del 5% por cada año en que el retiro se anticipe respecto de los 60 años de edad; el retiro normal, con treinta o más años de servicios, independientemente de la edad, o 60 años de edad, con diez años de servicios; y el retiro diferido, que permite una prórroga de cinco años adicionales a la edad de 65 años, opción que debe ser aprobada por el Presidente del COLMEX en consulta con las instancias competentes. Los afiliados deberán hacer una aportación del 4.5% del salario definido para los efectos del plan, cantidad a la que se suma la aportación institucional. El beneficio al que puede aspirarse no puede superar el 100% del salario pensionable promedio de los últimos doce meses (salvo que el excedente se derive de los recursos aportados por el afiliado al fondo de capitalización individual)  y equivale al 1.5% de este mismo salario, multiplicado por el tiempo de servicio pensionable. De esta manera, sin considerar las aportaciones voluntarias del afiliado al fondo de capitalización individual, puede estimarse que un trabajador con una antigüedad de 35 años de servicios pensionables  recibiría un complemento del 52.5% del salario pensionable, cantidad a la que se sumaría la pensión del ISSSTE. Si bien dentro del Plan no se contempla la permanencia del personal académico en la institución, existe la opción de contratación por tiempo determinado con un salario mínimo que le permite al profesor mantener un vínculo académico, conservando inclusive un espacio de trabajo colectivo, y preservar, en su caso, los beneficios del SNI. </w:t>
      </w:r>
    </w:p>
    <w:p w:rsidR="00130457" w:rsidRPr="00C71EDF" w:rsidRDefault="00130457" w:rsidP="00C71EDF">
      <w:pPr>
        <w:pStyle w:val="Textonotapie"/>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A1B"/>
    <w:multiLevelType w:val="multilevel"/>
    <w:tmpl w:val="A132AD5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35762047"/>
    <w:multiLevelType w:val="hybridMultilevel"/>
    <w:tmpl w:val="E6FA8CBE"/>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F7A74B7"/>
    <w:multiLevelType w:val="hybridMultilevel"/>
    <w:tmpl w:val="2440222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3486B9E"/>
    <w:multiLevelType w:val="hybridMultilevel"/>
    <w:tmpl w:val="4522AACC"/>
    <w:lvl w:ilvl="0" w:tplc="0C0A001B">
      <w:start w:val="1"/>
      <w:numFmt w:val="lowerRoman"/>
      <w:lvlText w:val="%1."/>
      <w:lvlJc w:val="righ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130457"/>
    <w:rsid w:val="000F03B7"/>
    <w:rsid w:val="00130457"/>
    <w:rsid w:val="00257827"/>
    <w:rsid w:val="002F510D"/>
    <w:rsid w:val="002F6FC3"/>
    <w:rsid w:val="0034159A"/>
    <w:rsid w:val="00363308"/>
    <w:rsid w:val="003B5B32"/>
    <w:rsid w:val="00450A75"/>
    <w:rsid w:val="0049113B"/>
    <w:rsid w:val="00496FA5"/>
    <w:rsid w:val="004E0D1E"/>
    <w:rsid w:val="006303CB"/>
    <w:rsid w:val="006447FC"/>
    <w:rsid w:val="00700607"/>
    <w:rsid w:val="00702423"/>
    <w:rsid w:val="00720E1C"/>
    <w:rsid w:val="0074195A"/>
    <w:rsid w:val="007B1A6F"/>
    <w:rsid w:val="008864AE"/>
    <w:rsid w:val="009560DC"/>
    <w:rsid w:val="00960069"/>
    <w:rsid w:val="009907DD"/>
    <w:rsid w:val="009F4D39"/>
    <w:rsid w:val="00A6212A"/>
    <w:rsid w:val="00AB532B"/>
    <w:rsid w:val="00AD4A7E"/>
    <w:rsid w:val="00B113FD"/>
    <w:rsid w:val="00B125FB"/>
    <w:rsid w:val="00BA04D7"/>
    <w:rsid w:val="00BC5E99"/>
    <w:rsid w:val="00BE06D0"/>
    <w:rsid w:val="00C11E0E"/>
    <w:rsid w:val="00C2750D"/>
    <w:rsid w:val="00C71EDF"/>
    <w:rsid w:val="00CB3AF0"/>
    <w:rsid w:val="00E42FE8"/>
    <w:rsid w:val="00E44308"/>
    <w:rsid w:val="00EF0874"/>
    <w:rsid w:val="00F61820"/>
    <w:rsid w:val="00FC786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457"/>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30457"/>
    <w:pPr>
      <w:spacing w:after="0" w:line="240" w:lineRule="auto"/>
    </w:pPr>
    <w:rPr>
      <w:sz w:val="20"/>
      <w:szCs w:val="20"/>
    </w:rPr>
  </w:style>
  <w:style w:type="character" w:customStyle="1" w:styleId="TextonotapieCar">
    <w:name w:val="Texto nota pie Car"/>
    <w:basedOn w:val="Fuentedeprrafopredeter"/>
    <w:link w:val="Textonotapie"/>
    <w:uiPriority w:val="99"/>
    <w:rsid w:val="00130457"/>
    <w:rPr>
      <w:rFonts w:eastAsiaTheme="minorEastAsia"/>
      <w:sz w:val="20"/>
      <w:szCs w:val="20"/>
      <w:lang w:eastAsia="es-MX"/>
    </w:rPr>
  </w:style>
  <w:style w:type="character" w:styleId="Refdenotaalpie">
    <w:name w:val="footnote reference"/>
    <w:basedOn w:val="Fuentedeprrafopredeter"/>
    <w:uiPriority w:val="99"/>
    <w:semiHidden/>
    <w:unhideWhenUsed/>
    <w:rsid w:val="00130457"/>
    <w:rPr>
      <w:vertAlign w:val="superscript"/>
    </w:rPr>
  </w:style>
  <w:style w:type="paragraph" w:styleId="Prrafodelista">
    <w:name w:val="List Paragraph"/>
    <w:basedOn w:val="Normal"/>
    <w:uiPriority w:val="34"/>
    <w:qFormat/>
    <w:rsid w:val="00130457"/>
    <w:pPr>
      <w:ind w:left="720"/>
      <w:contextualSpacing/>
    </w:pPr>
  </w:style>
  <w:style w:type="character" w:styleId="Refdecomentario">
    <w:name w:val="annotation reference"/>
    <w:basedOn w:val="Fuentedeprrafopredeter"/>
    <w:uiPriority w:val="99"/>
    <w:semiHidden/>
    <w:unhideWhenUsed/>
    <w:rsid w:val="00130457"/>
    <w:rPr>
      <w:sz w:val="16"/>
      <w:szCs w:val="16"/>
    </w:rPr>
  </w:style>
  <w:style w:type="paragraph" w:styleId="Textocomentario">
    <w:name w:val="annotation text"/>
    <w:basedOn w:val="Normal"/>
    <w:link w:val="TextocomentarioCar"/>
    <w:uiPriority w:val="99"/>
    <w:unhideWhenUsed/>
    <w:rsid w:val="00130457"/>
    <w:pPr>
      <w:spacing w:line="240" w:lineRule="auto"/>
    </w:pPr>
    <w:rPr>
      <w:sz w:val="20"/>
      <w:szCs w:val="20"/>
    </w:rPr>
  </w:style>
  <w:style w:type="character" w:customStyle="1" w:styleId="TextocomentarioCar">
    <w:name w:val="Texto comentario Car"/>
    <w:basedOn w:val="Fuentedeprrafopredeter"/>
    <w:link w:val="Textocomentario"/>
    <w:uiPriority w:val="99"/>
    <w:rsid w:val="00130457"/>
    <w:rPr>
      <w:rFonts w:eastAsiaTheme="minorEastAsia"/>
      <w:sz w:val="20"/>
      <w:szCs w:val="20"/>
      <w:lang w:eastAsia="es-MX"/>
    </w:rPr>
  </w:style>
  <w:style w:type="paragraph" w:styleId="Textodeglobo">
    <w:name w:val="Balloon Text"/>
    <w:basedOn w:val="Normal"/>
    <w:link w:val="TextodegloboCar"/>
    <w:uiPriority w:val="99"/>
    <w:semiHidden/>
    <w:unhideWhenUsed/>
    <w:rsid w:val="001304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457"/>
    <w:rPr>
      <w:rFonts w:ascii="Tahoma" w:eastAsiaTheme="minorEastAsia" w:hAnsi="Tahoma" w:cs="Tahoma"/>
      <w:sz w:val="16"/>
      <w:szCs w:val="16"/>
      <w:lang w:eastAsia="es-MX"/>
    </w:rPr>
  </w:style>
  <w:style w:type="paragraph" w:customStyle="1" w:styleId="Default">
    <w:name w:val="Default"/>
    <w:rsid w:val="008864AE"/>
    <w:pPr>
      <w:autoSpaceDE w:val="0"/>
      <w:autoSpaceDN w:val="0"/>
      <w:adjustRightInd w:val="0"/>
      <w:spacing w:after="0" w:line="240" w:lineRule="auto"/>
    </w:pPr>
    <w:rPr>
      <w:rFonts w:ascii="Apolline" w:hAnsi="Apolline" w:cs="Apolline"/>
      <w:color w:val="000000"/>
      <w:sz w:val="24"/>
      <w:szCs w:val="24"/>
    </w:rPr>
  </w:style>
  <w:style w:type="paragraph" w:styleId="Sinespaciado">
    <w:name w:val="No Spacing"/>
    <w:link w:val="SinespaciadoCar"/>
    <w:uiPriority w:val="1"/>
    <w:qFormat/>
    <w:rsid w:val="00CB3AF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CB3AF0"/>
    <w:rPr>
      <w:rFonts w:eastAsiaTheme="minorEastAsia"/>
      <w:lang w:val="es-ES"/>
    </w:rPr>
  </w:style>
  <w:style w:type="paragraph" w:styleId="Encabezado">
    <w:name w:val="header"/>
    <w:basedOn w:val="Normal"/>
    <w:link w:val="EncabezadoCar"/>
    <w:uiPriority w:val="99"/>
    <w:semiHidden/>
    <w:unhideWhenUsed/>
    <w:rsid w:val="00C275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2750D"/>
    <w:rPr>
      <w:rFonts w:eastAsiaTheme="minorEastAsia"/>
      <w:lang w:eastAsia="es-MX"/>
    </w:rPr>
  </w:style>
  <w:style w:type="paragraph" w:styleId="Piedepgina">
    <w:name w:val="footer"/>
    <w:basedOn w:val="Normal"/>
    <w:link w:val="PiedepginaCar"/>
    <w:uiPriority w:val="99"/>
    <w:semiHidden/>
    <w:unhideWhenUsed/>
    <w:rsid w:val="00C275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2750D"/>
    <w:rPr>
      <w:rFonts w:eastAsiaTheme="minorEastAsia"/>
      <w:lang w:eastAsia="es-MX"/>
    </w:rPr>
  </w:style>
</w:styles>
</file>

<file path=word/webSettings.xml><?xml version="1.0" encoding="utf-8"?>
<w:webSettings xmlns:r="http://schemas.openxmlformats.org/officeDocument/2006/relationships" xmlns:w="http://schemas.openxmlformats.org/wordprocessingml/2006/main">
  <w:divs>
    <w:div w:id="1776828707">
      <w:bodyDiv w:val="1"/>
      <w:marLeft w:val="0"/>
      <w:marRight w:val="0"/>
      <w:marTop w:val="0"/>
      <w:marBottom w:val="0"/>
      <w:divBdr>
        <w:top w:val="none" w:sz="0" w:space="0" w:color="auto"/>
        <w:left w:val="none" w:sz="0" w:space="0" w:color="auto"/>
        <w:bottom w:val="none" w:sz="0" w:space="0" w:color="auto"/>
        <w:right w:val="none" w:sz="0" w:space="0" w:color="auto"/>
      </w:divBdr>
      <w:divsChild>
        <w:div w:id="1977176757">
          <w:marLeft w:val="562"/>
          <w:marRight w:val="0"/>
          <w:marTop w:val="0"/>
          <w:marBottom w:val="120"/>
          <w:divBdr>
            <w:top w:val="none" w:sz="0" w:space="0" w:color="auto"/>
            <w:left w:val="none" w:sz="0" w:space="0" w:color="auto"/>
            <w:bottom w:val="none" w:sz="0" w:space="0" w:color="auto"/>
            <w:right w:val="none" w:sz="0" w:space="0" w:color="auto"/>
          </w:divBdr>
        </w:div>
        <w:div w:id="374473882">
          <w:marLeft w:val="562"/>
          <w:marRight w:val="0"/>
          <w:marTop w:val="0"/>
          <w:marBottom w:val="120"/>
          <w:divBdr>
            <w:top w:val="none" w:sz="0" w:space="0" w:color="auto"/>
            <w:left w:val="none" w:sz="0" w:space="0" w:color="auto"/>
            <w:bottom w:val="none" w:sz="0" w:space="0" w:color="auto"/>
            <w:right w:val="none" w:sz="0" w:space="0" w:color="auto"/>
          </w:divBdr>
        </w:div>
        <w:div w:id="413940995">
          <w:marLeft w:val="1699"/>
          <w:marRight w:val="0"/>
          <w:marTop w:val="0"/>
          <w:marBottom w:val="0"/>
          <w:divBdr>
            <w:top w:val="none" w:sz="0" w:space="0" w:color="auto"/>
            <w:left w:val="none" w:sz="0" w:space="0" w:color="auto"/>
            <w:bottom w:val="none" w:sz="0" w:space="0" w:color="auto"/>
            <w:right w:val="none" w:sz="0" w:space="0" w:color="auto"/>
          </w:divBdr>
        </w:div>
        <w:div w:id="649872583">
          <w:marLeft w:val="1699"/>
          <w:marRight w:val="0"/>
          <w:marTop w:val="0"/>
          <w:marBottom w:val="0"/>
          <w:divBdr>
            <w:top w:val="none" w:sz="0" w:space="0" w:color="auto"/>
            <w:left w:val="none" w:sz="0" w:space="0" w:color="auto"/>
            <w:bottom w:val="none" w:sz="0" w:space="0" w:color="auto"/>
            <w:right w:val="none" w:sz="0" w:space="0" w:color="auto"/>
          </w:divBdr>
        </w:div>
        <w:div w:id="661928091">
          <w:marLeft w:val="1699"/>
          <w:marRight w:val="0"/>
          <w:marTop w:val="0"/>
          <w:marBottom w:val="0"/>
          <w:divBdr>
            <w:top w:val="none" w:sz="0" w:space="0" w:color="auto"/>
            <w:left w:val="none" w:sz="0" w:space="0" w:color="auto"/>
            <w:bottom w:val="none" w:sz="0" w:space="0" w:color="auto"/>
            <w:right w:val="none" w:sz="0" w:space="0" w:color="auto"/>
          </w:divBdr>
        </w:div>
        <w:div w:id="547181195">
          <w:marLeft w:val="562"/>
          <w:marRight w:val="0"/>
          <w:marTop w:val="0"/>
          <w:marBottom w:val="120"/>
          <w:divBdr>
            <w:top w:val="none" w:sz="0" w:space="0" w:color="auto"/>
            <w:left w:val="none" w:sz="0" w:space="0" w:color="auto"/>
            <w:bottom w:val="none" w:sz="0" w:space="0" w:color="auto"/>
            <w:right w:val="none" w:sz="0" w:space="0" w:color="auto"/>
          </w:divBdr>
        </w:div>
        <w:div w:id="833645905">
          <w:marLeft w:val="1699"/>
          <w:marRight w:val="0"/>
          <w:marTop w:val="0"/>
          <w:marBottom w:val="0"/>
          <w:divBdr>
            <w:top w:val="none" w:sz="0" w:space="0" w:color="auto"/>
            <w:left w:val="none" w:sz="0" w:space="0" w:color="auto"/>
            <w:bottom w:val="none" w:sz="0" w:space="0" w:color="auto"/>
            <w:right w:val="none" w:sz="0" w:space="0" w:color="auto"/>
          </w:divBdr>
        </w:div>
        <w:div w:id="1715932791">
          <w:marLeft w:val="1699"/>
          <w:marRight w:val="0"/>
          <w:marTop w:val="0"/>
          <w:marBottom w:val="0"/>
          <w:divBdr>
            <w:top w:val="none" w:sz="0" w:space="0" w:color="auto"/>
            <w:left w:val="none" w:sz="0" w:space="0" w:color="auto"/>
            <w:bottom w:val="none" w:sz="0" w:space="0" w:color="auto"/>
            <w:right w:val="none" w:sz="0" w:space="0" w:color="auto"/>
          </w:divBdr>
        </w:div>
        <w:div w:id="1843860411">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tralinea.com.mx/archivo-revista/index.php/2013/12/24/unam-deja-fuera-profesores-mayores-de-37-an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C731E-A9D3-439C-971D-08A0C1F4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12697</Words>
  <Characters>69835</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Flacso</Company>
  <LinksUpToDate>false</LinksUpToDate>
  <CharactersWithSpaces>82368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dc:creator>
  <cp:keywords/>
  <dc:description/>
  <cp:lastModifiedBy>Gabriela</cp:lastModifiedBy>
  <cp:revision>2</cp:revision>
  <cp:lastPrinted>2016-04-14T00:11:00Z</cp:lastPrinted>
  <dcterms:created xsi:type="dcterms:W3CDTF">2016-04-14T01:21:00Z</dcterms:created>
  <dcterms:modified xsi:type="dcterms:W3CDTF">2016-04-14T01:21:00Z</dcterms:modified>
</cp:coreProperties>
</file>